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C0A" w:rsidRDefault="00EE6FF2" w:rsidP="00186A26">
      <w:pPr>
        <w:spacing w:after="0" w:line="240" w:lineRule="auto"/>
        <w:jc w:val="center"/>
        <w:rPr>
          <w:rFonts w:ascii="Arial" w:hAnsi="Arial" w:cs="Arial"/>
          <w:b/>
          <w:sz w:val="24"/>
          <w:szCs w:val="20"/>
          <w:u w:val="single"/>
          <w:lang w:val="en-US"/>
        </w:rPr>
      </w:pPr>
      <w:bookmarkStart w:id="0" w:name="_GoBack"/>
      <w:bookmarkEnd w:id="0"/>
      <w:r>
        <w:rPr>
          <w:rFonts w:ascii="Arial" w:hAnsi="Arial" w:cs="Arial"/>
          <w:b/>
          <w:sz w:val="24"/>
          <w:szCs w:val="20"/>
          <w:u w:val="single"/>
          <w:lang w:val="en-US"/>
        </w:rPr>
        <w:t xml:space="preserve">                                                                                                                                               </w:t>
      </w:r>
    </w:p>
    <w:p w:rsidR="005B639A" w:rsidRPr="00745936" w:rsidRDefault="00F33803" w:rsidP="00186A26">
      <w:pPr>
        <w:spacing w:after="0" w:line="240" w:lineRule="auto"/>
        <w:jc w:val="center"/>
        <w:rPr>
          <w:rFonts w:ascii="Arial" w:hAnsi="Arial" w:cs="Arial"/>
          <w:b/>
          <w:sz w:val="24"/>
          <w:szCs w:val="20"/>
          <w:u w:val="single"/>
          <w:lang w:val="en-US"/>
        </w:rPr>
      </w:pPr>
      <w:r>
        <w:rPr>
          <w:rFonts w:ascii="Arial" w:hAnsi="Arial" w:cs="Arial"/>
          <w:b/>
          <w:sz w:val="24"/>
          <w:szCs w:val="20"/>
          <w:u w:val="single"/>
          <w:lang w:val="en-US"/>
        </w:rPr>
        <w:t>DATA PROTECTION</w:t>
      </w:r>
      <w:r w:rsidRPr="00745936">
        <w:rPr>
          <w:rFonts w:ascii="Arial" w:hAnsi="Arial" w:cs="Arial"/>
          <w:b/>
          <w:sz w:val="24"/>
          <w:szCs w:val="20"/>
          <w:u w:val="single"/>
          <w:lang w:val="en-US"/>
        </w:rPr>
        <w:t xml:space="preserve"> </w:t>
      </w:r>
      <w:r w:rsidR="00440A0C">
        <w:rPr>
          <w:rFonts w:ascii="Arial" w:hAnsi="Arial" w:cs="Arial"/>
          <w:b/>
          <w:sz w:val="24"/>
          <w:szCs w:val="20"/>
          <w:u w:val="single"/>
          <w:lang w:val="en-US"/>
        </w:rPr>
        <w:t>NOTICE</w:t>
      </w:r>
    </w:p>
    <w:p w:rsidR="00745936" w:rsidRDefault="00745936" w:rsidP="00186A26">
      <w:pPr>
        <w:spacing w:after="0" w:line="240" w:lineRule="auto"/>
        <w:jc w:val="both"/>
        <w:rPr>
          <w:rFonts w:ascii="Arial" w:hAnsi="Arial" w:cs="Arial"/>
          <w:sz w:val="20"/>
          <w:szCs w:val="20"/>
          <w:lang w:val="en-US"/>
        </w:rPr>
      </w:pPr>
    </w:p>
    <w:p w:rsidR="004541FC" w:rsidRPr="006D3985" w:rsidRDefault="004541FC" w:rsidP="00186A26">
      <w:pPr>
        <w:spacing w:after="0"/>
        <w:jc w:val="both"/>
        <w:rPr>
          <w:rFonts w:ascii="Arial" w:hAnsi="Arial" w:cs="Arial"/>
          <w:sz w:val="18"/>
          <w:szCs w:val="18"/>
          <w:lang w:val="en-US"/>
        </w:rPr>
      </w:pPr>
      <w:r w:rsidRPr="006D3985">
        <w:rPr>
          <w:rFonts w:ascii="Arial" w:hAnsi="Arial" w:cs="Arial"/>
          <w:sz w:val="18"/>
          <w:szCs w:val="18"/>
          <w:lang w:val="en-US"/>
        </w:rPr>
        <w:t xml:space="preserve">The protection of your personal data is important to BNP Paribas </w:t>
      </w:r>
      <w:r w:rsidR="00F64DDC">
        <w:rPr>
          <w:rFonts w:ascii="Arial" w:hAnsi="Arial" w:cs="Arial"/>
          <w:sz w:val="18"/>
          <w:szCs w:val="18"/>
          <w:lang w:val="en-US"/>
        </w:rPr>
        <w:t>Leasing Solution</w:t>
      </w:r>
      <w:r w:rsidR="00B2787B">
        <w:rPr>
          <w:rFonts w:ascii="Arial" w:hAnsi="Arial" w:cs="Arial"/>
          <w:sz w:val="18"/>
          <w:szCs w:val="18"/>
          <w:lang w:val="en-US"/>
        </w:rPr>
        <w:t>s</w:t>
      </w:r>
      <w:r w:rsidRPr="006D3985">
        <w:rPr>
          <w:rFonts w:ascii="Arial" w:hAnsi="Arial" w:cs="Arial"/>
          <w:sz w:val="18"/>
          <w:szCs w:val="18"/>
          <w:lang w:val="en-US"/>
        </w:rPr>
        <w:t xml:space="preserve">, which has adopted </w:t>
      </w:r>
      <w:r w:rsidR="00091EA5" w:rsidRPr="006D3985">
        <w:rPr>
          <w:rFonts w:ascii="Arial" w:hAnsi="Arial" w:cs="Arial"/>
          <w:sz w:val="18"/>
          <w:szCs w:val="18"/>
          <w:lang w:val="en-US"/>
        </w:rPr>
        <w:t>strong</w:t>
      </w:r>
      <w:r w:rsidR="006D3985" w:rsidRPr="006D3985">
        <w:rPr>
          <w:rFonts w:ascii="Arial" w:hAnsi="Arial" w:cs="Arial"/>
          <w:sz w:val="18"/>
          <w:szCs w:val="18"/>
          <w:lang w:val="en-US"/>
        </w:rPr>
        <w:t xml:space="preserve"> principles in that respect.</w:t>
      </w:r>
    </w:p>
    <w:p w:rsidR="007555F5" w:rsidRPr="006D3985" w:rsidRDefault="007555F5" w:rsidP="00186A26">
      <w:pPr>
        <w:autoSpaceDE w:val="0"/>
        <w:autoSpaceDN w:val="0"/>
        <w:adjustRightInd w:val="0"/>
        <w:spacing w:after="0"/>
        <w:jc w:val="both"/>
        <w:rPr>
          <w:rFonts w:ascii="Arial" w:hAnsi="Arial" w:cs="Arial"/>
          <w:sz w:val="18"/>
          <w:szCs w:val="18"/>
          <w:lang w:val="en-US"/>
        </w:rPr>
      </w:pPr>
    </w:p>
    <w:p w:rsidR="004541FC" w:rsidRPr="006D3985" w:rsidRDefault="004541FC" w:rsidP="00186A26">
      <w:pPr>
        <w:autoSpaceDE w:val="0"/>
        <w:autoSpaceDN w:val="0"/>
        <w:adjustRightInd w:val="0"/>
        <w:spacing w:after="0"/>
        <w:jc w:val="both"/>
        <w:rPr>
          <w:rFonts w:ascii="Arial" w:hAnsi="Arial" w:cs="Arial"/>
          <w:sz w:val="18"/>
          <w:szCs w:val="18"/>
          <w:lang w:val="en-US"/>
        </w:rPr>
      </w:pPr>
      <w:r w:rsidRPr="006D3985">
        <w:rPr>
          <w:rFonts w:ascii="Arial" w:hAnsi="Arial" w:cs="Arial"/>
          <w:sz w:val="18"/>
          <w:szCs w:val="18"/>
          <w:lang w:val="en-US"/>
        </w:rPr>
        <w:t xml:space="preserve">This </w:t>
      </w:r>
      <w:r w:rsidR="00F33803" w:rsidRPr="006D3985">
        <w:rPr>
          <w:rFonts w:ascii="Arial" w:hAnsi="Arial" w:cs="Arial"/>
          <w:sz w:val="18"/>
          <w:szCs w:val="18"/>
          <w:lang w:val="en-US"/>
        </w:rPr>
        <w:t xml:space="preserve">Data Protection </w:t>
      </w:r>
      <w:r w:rsidRPr="006D3985">
        <w:rPr>
          <w:rFonts w:ascii="Arial" w:hAnsi="Arial" w:cs="Arial"/>
          <w:sz w:val="18"/>
          <w:szCs w:val="18"/>
          <w:lang w:val="en-US"/>
        </w:rPr>
        <w:t>Notice provides you with detailed information relating to the protection of your personal data</w:t>
      </w:r>
      <w:r w:rsidR="00B30851" w:rsidRPr="006D3985">
        <w:rPr>
          <w:rFonts w:ascii="Arial" w:hAnsi="Arial" w:cs="Arial"/>
          <w:sz w:val="18"/>
          <w:szCs w:val="18"/>
          <w:lang w:val="en-US"/>
        </w:rPr>
        <w:t xml:space="preserve"> b</w:t>
      </w:r>
      <w:r w:rsidR="00B27484" w:rsidRPr="006D3985">
        <w:rPr>
          <w:rFonts w:ascii="Arial" w:hAnsi="Arial" w:cs="Arial"/>
          <w:sz w:val="18"/>
          <w:szCs w:val="18"/>
          <w:lang w:val="en-US"/>
        </w:rPr>
        <w:t>y</w:t>
      </w:r>
      <w:r w:rsidR="00C54037" w:rsidRPr="006D3985">
        <w:rPr>
          <w:rFonts w:ascii="Arial" w:hAnsi="Arial" w:cs="Arial"/>
          <w:sz w:val="18"/>
          <w:szCs w:val="18"/>
          <w:lang w:val="en-US"/>
        </w:rPr>
        <w:t xml:space="preserve"> </w:t>
      </w:r>
      <w:r w:rsidR="004178AA" w:rsidRPr="004178AA">
        <w:rPr>
          <w:rFonts w:ascii="Arial" w:hAnsi="Arial" w:cs="Arial"/>
          <w:sz w:val="18"/>
          <w:szCs w:val="18"/>
          <w:lang w:val="en-US"/>
        </w:rPr>
        <w:t xml:space="preserve">BNP Paribas </w:t>
      </w:r>
      <w:r w:rsidR="009F171B">
        <w:rPr>
          <w:rFonts w:ascii="Arial" w:hAnsi="Arial" w:cs="Arial"/>
          <w:sz w:val="18"/>
          <w:szCs w:val="18"/>
          <w:lang w:val="en-US"/>
        </w:rPr>
        <w:t>L</w:t>
      </w:r>
      <w:r w:rsidR="00F64DDC">
        <w:rPr>
          <w:rFonts w:ascii="Arial" w:hAnsi="Arial" w:cs="Arial"/>
          <w:sz w:val="18"/>
          <w:szCs w:val="18"/>
          <w:lang w:val="en-US"/>
        </w:rPr>
        <w:t>easing Solution</w:t>
      </w:r>
      <w:r w:rsidR="00B2787B">
        <w:rPr>
          <w:rFonts w:ascii="Arial" w:hAnsi="Arial" w:cs="Arial"/>
          <w:sz w:val="18"/>
          <w:szCs w:val="18"/>
          <w:lang w:val="en-US"/>
        </w:rPr>
        <w:t>s</w:t>
      </w:r>
      <w:r w:rsidR="00C456F4" w:rsidRPr="006D3985">
        <w:rPr>
          <w:rFonts w:ascii="Arial" w:hAnsi="Arial" w:cs="Arial"/>
          <w:sz w:val="18"/>
          <w:szCs w:val="18"/>
          <w:lang w:val="en-US"/>
        </w:rPr>
        <w:t xml:space="preserve"> (</w:t>
      </w:r>
      <w:r w:rsidR="00C456F4" w:rsidRPr="006D3985">
        <w:rPr>
          <w:rStyle w:val="FootnoteReference"/>
          <w:rFonts w:ascii="Arial" w:hAnsi="Arial" w:cs="Arial"/>
          <w:sz w:val="18"/>
          <w:szCs w:val="18"/>
          <w:lang w:val="en-US"/>
        </w:rPr>
        <w:footnoteReference w:id="1"/>
      </w:r>
      <w:r w:rsidR="00C456F4" w:rsidRPr="006D3985">
        <w:rPr>
          <w:rFonts w:ascii="Arial" w:hAnsi="Arial" w:cs="Arial"/>
          <w:sz w:val="18"/>
          <w:szCs w:val="18"/>
          <w:lang w:val="en-US"/>
        </w:rPr>
        <w:t>)</w:t>
      </w:r>
      <w:r w:rsidR="00143698" w:rsidRPr="006D3985">
        <w:rPr>
          <w:rFonts w:ascii="Arial" w:hAnsi="Arial" w:cs="Arial"/>
          <w:sz w:val="18"/>
          <w:szCs w:val="18"/>
          <w:lang w:val="en-US"/>
        </w:rPr>
        <w:t xml:space="preserve"> / </w:t>
      </w:r>
      <w:r w:rsidR="00B27484" w:rsidRPr="006D3985">
        <w:rPr>
          <w:rFonts w:ascii="Arial" w:hAnsi="Arial" w:cs="Arial"/>
          <w:sz w:val="18"/>
          <w:szCs w:val="18"/>
          <w:lang w:val="en-US"/>
        </w:rPr>
        <w:t>(“</w:t>
      </w:r>
      <w:r w:rsidR="00B27484" w:rsidRPr="006D3985">
        <w:rPr>
          <w:rFonts w:ascii="Arial" w:hAnsi="Arial" w:cs="Arial"/>
          <w:b/>
          <w:sz w:val="18"/>
          <w:szCs w:val="18"/>
          <w:lang w:val="en-US"/>
        </w:rPr>
        <w:t>we</w:t>
      </w:r>
      <w:r w:rsidR="00B27484" w:rsidRPr="006D3985">
        <w:rPr>
          <w:rFonts w:ascii="Arial" w:hAnsi="Arial" w:cs="Arial"/>
          <w:sz w:val="18"/>
          <w:szCs w:val="18"/>
          <w:lang w:val="en-US"/>
        </w:rPr>
        <w:t>”).</w:t>
      </w:r>
    </w:p>
    <w:p w:rsidR="007555F5" w:rsidRPr="006D3985" w:rsidRDefault="007555F5" w:rsidP="00186A26">
      <w:pPr>
        <w:autoSpaceDE w:val="0"/>
        <w:autoSpaceDN w:val="0"/>
        <w:adjustRightInd w:val="0"/>
        <w:spacing w:after="0"/>
        <w:jc w:val="both"/>
        <w:rPr>
          <w:rFonts w:ascii="Arial" w:hAnsi="Arial" w:cs="Arial"/>
          <w:sz w:val="18"/>
          <w:szCs w:val="18"/>
          <w:lang w:val="en-US"/>
        </w:rPr>
      </w:pPr>
    </w:p>
    <w:p w:rsidR="004541FC" w:rsidRDefault="00B27484" w:rsidP="00186A26">
      <w:pPr>
        <w:autoSpaceDE w:val="0"/>
        <w:autoSpaceDN w:val="0"/>
        <w:adjustRightInd w:val="0"/>
        <w:spacing w:after="0"/>
        <w:jc w:val="both"/>
        <w:rPr>
          <w:rFonts w:ascii="Arial" w:hAnsi="Arial" w:cs="Arial"/>
          <w:sz w:val="18"/>
          <w:szCs w:val="18"/>
          <w:lang w:val="en-US"/>
        </w:rPr>
      </w:pPr>
      <w:r w:rsidRPr="006D3985">
        <w:rPr>
          <w:rFonts w:ascii="Arial" w:hAnsi="Arial" w:cs="Arial"/>
          <w:sz w:val="18"/>
          <w:szCs w:val="18"/>
          <w:lang w:val="en-US"/>
        </w:rPr>
        <w:t>We are</w:t>
      </w:r>
      <w:r w:rsidR="004541FC" w:rsidRPr="006D3985">
        <w:rPr>
          <w:rFonts w:ascii="Arial" w:hAnsi="Arial" w:cs="Arial"/>
          <w:sz w:val="18"/>
          <w:szCs w:val="18"/>
          <w:lang w:val="en-US"/>
        </w:rPr>
        <w:t xml:space="preserve"> responsible, as a controller, for </w:t>
      </w:r>
      <w:r w:rsidR="00091EA5" w:rsidRPr="006D3985">
        <w:rPr>
          <w:rFonts w:ascii="Arial" w:hAnsi="Arial" w:cs="Arial"/>
          <w:sz w:val="18"/>
          <w:szCs w:val="18"/>
          <w:lang w:val="en-US"/>
        </w:rPr>
        <w:t>collecting and</w:t>
      </w:r>
      <w:r w:rsidR="004541FC" w:rsidRPr="006D3985">
        <w:rPr>
          <w:rFonts w:ascii="Arial" w:hAnsi="Arial" w:cs="Arial"/>
          <w:sz w:val="18"/>
          <w:szCs w:val="18"/>
          <w:lang w:val="en-US"/>
        </w:rPr>
        <w:t xml:space="preserve"> processing your personal data in relation to </w:t>
      </w:r>
      <w:r w:rsidRPr="006D3985">
        <w:rPr>
          <w:rFonts w:ascii="Arial" w:hAnsi="Arial" w:cs="Arial"/>
          <w:sz w:val="18"/>
          <w:szCs w:val="18"/>
          <w:lang w:val="en-US"/>
        </w:rPr>
        <w:t xml:space="preserve">our </w:t>
      </w:r>
      <w:r w:rsidR="004541FC" w:rsidRPr="006D3985">
        <w:rPr>
          <w:rFonts w:ascii="Arial" w:hAnsi="Arial" w:cs="Arial"/>
          <w:sz w:val="18"/>
          <w:szCs w:val="18"/>
          <w:lang w:val="en-US"/>
        </w:rPr>
        <w:t xml:space="preserve">activities. The purpose of this </w:t>
      </w:r>
      <w:r w:rsidR="00F33803" w:rsidRPr="006D3985">
        <w:rPr>
          <w:rFonts w:ascii="Arial" w:hAnsi="Arial" w:cs="Arial"/>
          <w:sz w:val="18"/>
          <w:szCs w:val="18"/>
          <w:lang w:val="en-US"/>
        </w:rPr>
        <w:t xml:space="preserve">Data Protection </w:t>
      </w:r>
      <w:r w:rsidR="007555F5" w:rsidRPr="006D3985">
        <w:rPr>
          <w:rFonts w:ascii="Arial" w:hAnsi="Arial" w:cs="Arial"/>
          <w:sz w:val="18"/>
          <w:szCs w:val="18"/>
          <w:lang w:val="en-US"/>
        </w:rPr>
        <w:t>N</w:t>
      </w:r>
      <w:r w:rsidR="004541FC" w:rsidRPr="006D3985">
        <w:rPr>
          <w:rFonts w:ascii="Arial" w:hAnsi="Arial" w:cs="Arial"/>
          <w:sz w:val="18"/>
          <w:szCs w:val="18"/>
          <w:lang w:val="en-US"/>
        </w:rPr>
        <w:t xml:space="preserve">otice is to </w:t>
      </w:r>
      <w:r w:rsidR="00EC3271" w:rsidRPr="006D3985">
        <w:rPr>
          <w:rFonts w:ascii="Arial" w:hAnsi="Arial" w:cs="Arial"/>
          <w:sz w:val="18"/>
          <w:szCs w:val="18"/>
          <w:lang w:val="en-US"/>
        </w:rPr>
        <w:t xml:space="preserve">let you know </w:t>
      </w:r>
      <w:r w:rsidR="00E93CCB" w:rsidRPr="006D3985">
        <w:rPr>
          <w:rFonts w:ascii="Arial" w:hAnsi="Arial" w:cs="Arial"/>
          <w:sz w:val="18"/>
          <w:szCs w:val="18"/>
          <w:lang w:val="en-US"/>
        </w:rPr>
        <w:t>which</w:t>
      </w:r>
      <w:r w:rsidR="004541FC" w:rsidRPr="006D3985">
        <w:rPr>
          <w:rFonts w:ascii="Arial" w:hAnsi="Arial" w:cs="Arial"/>
          <w:sz w:val="18"/>
          <w:szCs w:val="18"/>
          <w:lang w:val="en-US"/>
        </w:rPr>
        <w:t xml:space="preserve"> personal data</w:t>
      </w:r>
      <w:r w:rsidR="00E93CCB" w:rsidRPr="006D3985">
        <w:rPr>
          <w:rFonts w:ascii="Arial" w:hAnsi="Arial" w:cs="Arial"/>
          <w:sz w:val="18"/>
          <w:szCs w:val="18"/>
          <w:lang w:val="en-US"/>
        </w:rPr>
        <w:t xml:space="preserve"> we </w:t>
      </w:r>
      <w:r w:rsidR="00091EA5" w:rsidRPr="006D3985">
        <w:rPr>
          <w:rFonts w:ascii="Arial" w:hAnsi="Arial" w:cs="Arial"/>
          <w:sz w:val="18"/>
          <w:szCs w:val="18"/>
          <w:lang w:val="en-US"/>
        </w:rPr>
        <w:t>collect</w:t>
      </w:r>
      <w:r w:rsidR="00E93CCB" w:rsidRPr="006D3985">
        <w:rPr>
          <w:rFonts w:ascii="Arial" w:hAnsi="Arial" w:cs="Arial"/>
          <w:sz w:val="18"/>
          <w:szCs w:val="18"/>
          <w:lang w:val="en-US"/>
        </w:rPr>
        <w:t xml:space="preserve"> about you, </w:t>
      </w:r>
      <w:r w:rsidR="004541FC" w:rsidRPr="006D3985">
        <w:rPr>
          <w:rFonts w:ascii="Arial" w:hAnsi="Arial" w:cs="Arial"/>
          <w:sz w:val="18"/>
          <w:szCs w:val="18"/>
          <w:lang w:val="en-US"/>
        </w:rPr>
        <w:t xml:space="preserve">the reasons why we </w:t>
      </w:r>
      <w:r w:rsidR="00FC5A9C" w:rsidRPr="006D3985">
        <w:rPr>
          <w:rFonts w:ascii="Arial" w:hAnsi="Arial" w:cs="Arial"/>
          <w:sz w:val="18"/>
          <w:szCs w:val="18"/>
          <w:lang w:val="en-US"/>
        </w:rPr>
        <w:t xml:space="preserve">use and share </w:t>
      </w:r>
      <w:r w:rsidR="004541FC" w:rsidRPr="006D3985">
        <w:rPr>
          <w:rFonts w:ascii="Arial" w:hAnsi="Arial" w:cs="Arial"/>
          <w:sz w:val="18"/>
          <w:szCs w:val="18"/>
          <w:lang w:val="en-US"/>
        </w:rPr>
        <w:t>such data</w:t>
      </w:r>
      <w:r w:rsidR="00E93CCB" w:rsidRPr="006D3985">
        <w:rPr>
          <w:rFonts w:ascii="Arial" w:hAnsi="Arial" w:cs="Arial"/>
          <w:sz w:val="18"/>
          <w:szCs w:val="18"/>
          <w:lang w:val="en-US"/>
        </w:rPr>
        <w:t>, how long we keep it</w:t>
      </w:r>
      <w:r w:rsidR="00091EA5" w:rsidRPr="006D3985">
        <w:rPr>
          <w:rFonts w:ascii="Arial" w:hAnsi="Arial" w:cs="Arial"/>
          <w:sz w:val="18"/>
          <w:szCs w:val="18"/>
          <w:lang w:val="en-US"/>
        </w:rPr>
        <w:t>, what your rights are</w:t>
      </w:r>
      <w:r w:rsidR="00E93CCB" w:rsidRPr="006D3985">
        <w:rPr>
          <w:rFonts w:ascii="Arial" w:hAnsi="Arial" w:cs="Arial"/>
          <w:sz w:val="18"/>
          <w:szCs w:val="18"/>
          <w:lang w:val="en-US"/>
        </w:rPr>
        <w:t xml:space="preserve"> and</w:t>
      </w:r>
      <w:r w:rsidR="00091EA5" w:rsidRPr="006D3985">
        <w:rPr>
          <w:rFonts w:ascii="Arial" w:hAnsi="Arial" w:cs="Arial"/>
          <w:sz w:val="18"/>
          <w:szCs w:val="18"/>
          <w:lang w:val="en-US"/>
        </w:rPr>
        <w:t xml:space="preserve"> how you can exercise them</w:t>
      </w:r>
      <w:r w:rsidR="004541FC" w:rsidRPr="006D3985">
        <w:rPr>
          <w:rFonts w:ascii="Arial" w:hAnsi="Arial" w:cs="Arial"/>
          <w:sz w:val="18"/>
          <w:szCs w:val="18"/>
          <w:lang w:val="en-US"/>
        </w:rPr>
        <w:t>.</w:t>
      </w:r>
    </w:p>
    <w:p w:rsidR="007555F5" w:rsidRPr="00767A55" w:rsidRDefault="007555F5" w:rsidP="00186A26">
      <w:pPr>
        <w:autoSpaceDE w:val="0"/>
        <w:autoSpaceDN w:val="0"/>
        <w:adjustRightInd w:val="0"/>
        <w:spacing w:after="0"/>
        <w:jc w:val="both"/>
        <w:rPr>
          <w:rFonts w:ascii="Arial" w:hAnsi="Arial" w:cs="Arial"/>
          <w:sz w:val="18"/>
          <w:szCs w:val="18"/>
          <w:lang w:val="en-US"/>
        </w:rPr>
      </w:pPr>
    </w:p>
    <w:p w:rsidR="004541FC" w:rsidRDefault="004541FC" w:rsidP="00186A26">
      <w:pPr>
        <w:spacing w:after="0"/>
        <w:jc w:val="both"/>
        <w:rPr>
          <w:rFonts w:ascii="Arial" w:hAnsi="Arial" w:cs="Arial"/>
          <w:sz w:val="18"/>
          <w:szCs w:val="18"/>
          <w:lang w:val="en-US"/>
        </w:rPr>
      </w:pPr>
      <w:r w:rsidRPr="00767A55">
        <w:rPr>
          <w:rFonts w:ascii="Arial" w:hAnsi="Arial" w:cs="Arial"/>
          <w:sz w:val="18"/>
          <w:szCs w:val="18"/>
          <w:lang w:val="en-US"/>
        </w:rPr>
        <w:t xml:space="preserve">Further information may be provided where necessary when you apply </w:t>
      </w:r>
      <w:r w:rsidR="00E93CCB">
        <w:rPr>
          <w:rFonts w:ascii="Arial" w:hAnsi="Arial" w:cs="Arial"/>
          <w:sz w:val="18"/>
          <w:szCs w:val="18"/>
          <w:lang w:val="en-US"/>
        </w:rPr>
        <w:t>for</w:t>
      </w:r>
      <w:r w:rsidRPr="00767A55">
        <w:rPr>
          <w:rFonts w:ascii="Arial" w:hAnsi="Arial" w:cs="Arial"/>
          <w:sz w:val="18"/>
          <w:szCs w:val="18"/>
          <w:lang w:val="en-US"/>
        </w:rPr>
        <w:t xml:space="preserve"> a specific product or service.</w:t>
      </w:r>
    </w:p>
    <w:p w:rsidR="004541FC" w:rsidRDefault="00082956" w:rsidP="00186A26">
      <w:pPr>
        <w:pStyle w:val="Heading1"/>
        <w:numPr>
          <w:ilvl w:val="0"/>
          <w:numId w:val="9"/>
        </w:numPr>
        <w:ind w:left="284" w:hanging="284"/>
        <w:rPr>
          <w:lang w:val="en-US"/>
        </w:rPr>
      </w:pPr>
      <w:r w:rsidRPr="00767A55">
        <w:rPr>
          <w:lang w:val="en-US"/>
        </w:rPr>
        <w:t xml:space="preserve">WHICH PERSONAL DATA DO WE </w:t>
      </w:r>
      <w:r w:rsidR="00FC5A9C">
        <w:rPr>
          <w:lang w:val="en-US"/>
        </w:rPr>
        <w:t xml:space="preserve">USE </w:t>
      </w:r>
      <w:r w:rsidRPr="00767A55">
        <w:rPr>
          <w:lang w:val="en-US"/>
        </w:rPr>
        <w:t>ABOUT YOU?</w:t>
      </w:r>
    </w:p>
    <w:p w:rsidR="004541FC" w:rsidRPr="00767A55" w:rsidRDefault="004541FC" w:rsidP="00186A26">
      <w:pPr>
        <w:spacing w:after="0"/>
        <w:jc w:val="both"/>
        <w:rPr>
          <w:rFonts w:ascii="Arial" w:hAnsi="Arial" w:cs="Arial"/>
          <w:b/>
          <w:color w:val="00B050"/>
          <w:sz w:val="18"/>
          <w:szCs w:val="18"/>
          <w:lang w:val="en-US"/>
        </w:rPr>
      </w:pPr>
    </w:p>
    <w:p w:rsidR="004541FC" w:rsidRDefault="004541FC" w:rsidP="00186A26">
      <w:pPr>
        <w:spacing w:after="0"/>
        <w:jc w:val="both"/>
        <w:rPr>
          <w:rFonts w:ascii="Arial" w:hAnsi="Arial" w:cs="Arial"/>
          <w:color w:val="000000"/>
          <w:sz w:val="18"/>
          <w:szCs w:val="18"/>
          <w:lang w:val="en-GB"/>
        </w:rPr>
      </w:pPr>
      <w:r w:rsidRPr="00767A55">
        <w:rPr>
          <w:rFonts w:ascii="Arial" w:hAnsi="Arial" w:cs="Arial"/>
          <w:color w:val="000000"/>
          <w:sz w:val="18"/>
          <w:szCs w:val="18"/>
          <w:lang w:val="en-GB"/>
        </w:rPr>
        <w:t xml:space="preserve">We collect and </w:t>
      </w:r>
      <w:r w:rsidR="00FC5A9C">
        <w:rPr>
          <w:rFonts w:ascii="Arial" w:hAnsi="Arial" w:cs="Arial"/>
          <w:color w:val="000000"/>
          <w:sz w:val="18"/>
          <w:szCs w:val="18"/>
          <w:lang w:val="en-GB"/>
        </w:rPr>
        <w:t>use</w:t>
      </w:r>
      <w:r w:rsidR="00FC5A9C" w:rsidRPr="00767A55">
        <w:rPr>
          <w:rFonts w:ascii="Arial" w:hAnsi="Arial" w:cs="Arial"/>
          <w:color w:val="000000"/>
          <w:sz w:val="18"/>
          <w:szCs w:val="18"/>
          <w:lang w:val="en-GB"/>
        </w:rPr>
        <w:t xml:space="preserve"> </w:t>
      </w:r>
      <w:r w:rsidRPr="00767A55">
        <w:rPr>
          <w:rFonts w:ascii="Arial" w:hAnsi="Arial" w:cs="Arial"/>
          <w:color w:val="000000"/>
          <w:sz w:val="18"/>
          <w:szCs w:val="18"/>
          <w:lang w:val="en-GB"/>
        </w:rPr>
        <w:t>your personal data to the extent necessary in the framework of our activities and to achieve a high standard of personalised products and services.</w:t>
      </w:r>
    </w:p>
    <w:p w:rsidR="007555F5" w:rsidRPr="00767A55" w:rsidRDefault="007555F5" w:rsidP="00186A26">
      <w:pPr>
        <w:spacing w:after="0"/>
        <w:jc w:val="both"/>
        <w:rPr>
          <w:rFonts w:ascii="Arial" w:hAnsi="Arial" w:cs="Arial"/>
          <w:b/>
          <w:color w:val="00B050"/>
          <w:sz w:val="18"/>
          <w:szCs w:val="18"/>
          <w:lang w:val="en-GB"/>
        </w:rPr>
      </w:pPr>
    </w:p>
    <w:p w:rsidR="004541FC" w:rsidRDefault="004541FC" w:rsidP="00186A26">
      <w:pPr>
        <w:pStyle w:val="Body1"/>
        <w:spacing w:after="0" w:line="240" w:lineRule="auto"/>
        <w:ind w:left="0"/>
        <w:rPr>
          <w:rFonts w:cs="Arial"/>
          <w:sz w:val="18"/>
          <w:szCs w:val="18"/>
        </w:rPr>
      </w:pPr>
      <w:r w:rsidRPr="00767A55">
        <w:rPr>
          <w:rFonts w:cs="Arial"/>
          <w:sz w:val="18"/>
          <w:szCs w:val="18"/>
        </w:rPr>
        <w:t>We may collect various types of personal data about you, including</w:t>
      </w:r>
      <w:r w:rsidR="00E93CCB">
        <w:rPr>
          <w:rFonts w:cs="Arial"/>
          <w:sz w:val="18"/>
          <w:szCs w:val="18"/>
        </w:rPr>
        <w:t xml:space="preserve"> </w:t>
      </w:r>
      <w:r w:rsidRPr="00767A55">
        <w:rPr>
          <w:rFonts w:cs="Arial"/>
          <w:sz w:val="18"/>
          <w:szCs w:val="18"/>
        </w:rPr>
        <w:t>:</w:t>
      </w:r>
    </w:p>
    <w:p w:rsidR="004541FC" w:rsidRPr="00767A55" w:rsidRDefault="004541FC" w:rsidP="00186A26">
      <w:pPr>
        <w:pStyle w:val="bullet2"/>
        <w:tabs>
          <w:tab w:val="clear" w:pos="1361"/>
          <w:tab w:val="num" w:pos="568"/>
        </w:tabs>
        <w:spacing w:before="120" w:after="0" w:line="240" w:lineRule="auto"/>
        <w:ind w:left="568" w:hanging="283"/>
        <w:rPr>
          <w:rFonts w:cs="Arial"/>
          <w:sz w:val="18"/>
          <w:szCs w:val="18"/>
        </w:rPr>
      </w:pPr>
      <w:r w:rsidRPr="007555F5">
        <w:rPr>
          <w:rFonts w:cs="Arial"/>
          <w:b/>
          <w:sz w:val="18"/>
          <w:szCs w:val="18"/>
        </w:rPr>
        <w:t>identification information</w:t>
      </w:r>
      <w:r w:rsidRPr="00767A55">
        <w:rPr>
          <w:rFonts w:cs="Arial"/>
          <w:sz w:val="18"/>
          <w:szCs w:val="18"/>
        </w:rPr>
        <w:t xml:space="preserve"> (e.g. </w:t>
      </w:r>
      <w:r>
        <w:rPr>
          <w:rFonts w:cs="Arial"/>
          <w:sz w:val="18"/>
          <w:szCs w:val="18"/>
        </w:rPr>
        <w:t xml:space="preserve">name, </w:t>
      </w:r>
      <w:r w:rsidRPr="00767A55">
        <w:rPr>
          <w:rFonts w:cs="Arial"/>
          <w:sz w:val="18"/>
          <w:szCs w:val="18"/>
        </w:rPr>
        <w:t>ID card and passport numbers</w:t>
      </w:r>
      <w:r>
        <w:rPr>
          <w:rFonts w:cs="Arial"/>
          <w:sz w:val="18"/>
          <w:szCs w:val="18"/>
        </w:rPr>
        <w:t>, nationality</w:t>
      </w:r>
      <w:r w:rsidRPr="00767A55">
        <w:rPr>
          <w:rFonts w:cs="Arial"/>
          <w:sz w:val="18"/>
          <w:szCs w:val="18"/>
        </w:rPr>
        <w:t>, place and date of birth,</w:t>
      </w:r>
      <w:r>
        <w:rPr>
          <w:rFonts w:cs="Arial"/>
          <w:sz w:val="18"/>
          <w:szCs w:val="18"/>
        </w:rPr>
        <w:t xml:space="preserve"> gender,</w:t>
      </w:r>
      <w:r w:rsidRPr="00767A55">
        <w:rPr>
          <w:rFonts w:cs="Arial"/>
          <w:sz w:val="18"/>
          <w:szCs w:val="18"/>
        </w:rPr>
        <w:t xml:space="preserve"> photograph</w:t>
      </w:r>
      <w:r w:rsidR="001027A8">
        <w:rPr>
          <w:rFonts w:cs="Arial"/>
          <w:sz w:val="18"/>
          <w:szCs w:val="18"/>
        </w:rPr>
        <w:t>,</w:t>
      </w:r>
      <w:r w:rsidR="001027A8" w:rsidRPr="001027A8">
        <w:rPr>
          <w:rFonts w:cs="Arial"/>
          <w:sz w:val="18"/>
          <w:szCs w:val="18"/>
        </w:rPr>
        <w:t xml:space="preserve"> </w:t>
      </w:r>
      <w:r w:rsidR="001027A8" w:rsidRPr="00767A55">
        <w:rPr>
          <w:rFonts w:cs="Arial"/>
          <w:sz w:val="18"/>
          <w:szCs w:val="18"/>
        </w:rPr>
        <w:t>IP address</w:t>
      </w:r>
      <w:r w:rsidR="002D3441">
        <w:rPr>
          <w:rFonts w:cs="Arial"/>
          <w:sz w:val="18"/>
          <w:szCs w:val="18"/>
        </w:rPr>
        <w:t>, signature</w:t>
      </w:r>
      <w:r w:rsidRPr="00767A55">
        <w:rPr>
          <w:rFonts w:cs="Arial"/>
          <w:sz w:val="18"/>
          <w:szCs w:val="18"/>
        </w:rPr>
        <w:t>)</w:t>
      </w:r>
      <w:r w:rsidR="00E93CCB">
        <w:rPr>
          <w:rFonts w:cs="Arial"/>
          <w:sz w:val="18"/>
          <w:szCs w:val="18"/>
        </w:rPr>
        <w:t>;</w:t>
      </w:r>
    </w:p>
    <w:p w:rsidR="004541FC" w:rsidRPr="00767A55" w:rsidRDefault="004541FC" w:rsidP="00186A26">
      <w:pPr>
        <w:pStyle w:val="bullet2"/>
        <w:tabs>
          <w:tab w:val="clear" w:pos="1361"/>
          <w:tab w:val="num" w:pos="568"/>
        </w:tabs>
        <w:spacing w:before="120" w:after="0" w:line="240" w:lineRule="auto"/>
        <w:ind w:left="568" w:hanging="283"/>
        <w:rPr>
          <w:rFonts w:cs="Arial"/>
          <w:sz w:val="18"/>
          <w:szCs w:val="18"/>
        </w:rPr>
      </w:pPr>
      <w:r w:rsidRPr="007555F5">
        <w:rPr>
          <w:rFonts w:cs="Arial"/>
          <w:b/>
          <w:sz w:val="18"/>
          <w:szCs w:val="18"/>
        </w:rPr>
        <w:t>contact information</w:t>
      </w:r>
      <w:r w:rsidRPr="00767A55">
        <w:rPr>
          <w:rFonts w:cs="Arial"/>
          <w:sz w:val="18"/>
          <w:szCs w:val="18"/>
        </w:rPr>
        <w:t xml:space="preserve"> (e.g. </w:t>
      </w:r>
      <w:r w:rsidR="00FE17DD">
        <w:rPr>
          <w:rFonts w:cs="Arial"/>
          <w:sz w:val="18"/>
          <w:szCs w:val="18"/>
        </w:rPr>
        <w:t xml:space="preserve">postal </w:t>
      </w:r>
      <w:r w:rsidRPr="00767A55">
        <w:rPr>
          <w:rFonts w:cs="Arial"/>
          <w:sz w:val="18"/>
          <w:szCs w:val="18"/>
        </w:rPr>
        <w:t>address and e-mail address, phone number);</w:t>
      </w:r>
    </w:p>
    <w:p w:rsidR="004541FC" w:rsidRDefault="004541FC" w:rsidP="00186A26">
      <w:pPr>
        <w:pStyle w:val="bullet2"/>
        <w:tabs>
          <w:tab w:val="clear" w:pos="1361"/>
          <w:tab w:val="num" w:pos="568"/>
        </w:tabs>
        <w:spacing w:before="120" w:after="0" w:line="240" w:lineRule="auto"/>
        <w:ind w:left="568" w:hanging="283"/>
        <w:rPr>
          <w:rFonts w:cs="Arial"/>
          <w:sz w:val="18"/>
          <w:szCs w:val="18"/>
        </w:rPr>
      </w:pPr>
      <w:r w:rsidRPr="007555F5">
        <w:rPr>
          <w:rFonts w:cs="Arial"/>
          <w:b/>
          <w:sz w:val="18"/>
          <w:szCs w:val="18"/>
        </w:rPr>
        <w:t>family situation</w:t>
      </w:r>
      <w:r w:rsidRPr="00767A55">
        <w:rPr>
          <w:rFonts w:cs="Arial"/>
          <w:sz w:val="18"/>
          <w:szCs w:val="18"/>
        </w:rPr>
        <w:t xml:space="preserve"> (e.g. marital status, number of children);</w:t>
      </w:r>
    </w:p>
    <w:p w:rsidR="004541FC" w:rsidRPr="00767A55" w:rsidRDefault="007555F5" w:rsidP="00186A26">
      <w:pPr>
        <w:pStyle w:val="bullet2"/>
        <w:tabs>
          <w:tab w:val="clear" w:pos="1361"/>
          <w:tab w:val="num" w:pos="568"/>
        </w:tabs>
        <w:spacing w:before="120" w:after="0" w:line="240" w:lineRule="auto"/>
        <w:ind w:left="568" w:hanging="283"/>
        <w:rPr>
          <w:rFonts w:cs="Arial"/>
          <w:sz w:val="18"/>
          <w:szCs w:val="18"/>
        </w:rPr>
      </w:pPr>
      <w:r w:rsidRPr="007555F5">
        <w:rPr>
          <w:rFonts w:cs="Arial"/>
          <w:b/>
          <w:sz w:val="18"/>
          <w:szCs w:val="18"/>
        </w:rPr>
        <w:t>t</w:t>
      </w:r>
      <w:r w:rsidR="004541FC" w:rsidRPr="007555F5">
        <w:rPr>
          <w:rFonts w:cs="Arial"/>
          <w:b/>
          <w:sz w:val="18"/>
          <w:szCs w:val="18"/>
        </w:rPr>
        <w:t xml:space="preserve">ax </w:t>
      </w:r>
      <w:r w:rsidR="004321F3">
        <w:rPr>
          <w:rFonts w:cs="Arial"/>
          <w:b/>
          <w:sz w:val="18"/>
          <w:szCs w:val="18"/>
        </w:rPr>
        <w:t>data</w:t>
      </w:r>
      <w:r w:rsidR="004541FC">
        <w:rPr>
          <w:rFonts w:cs="Arial"/>
          <w:sz w:val="18"/>
          <w:szCs w:val="18"/>
        </w:rPr>
        <w:t xml:space="preserve"> (e.g. tax ID, </w:t>
      </w:r>
      <w:r w:rsidR="004321F3">
        <w:rPr>
          <w:rFonts w:cs="Arial"/>
          <w:sz w:val="18"/>
          <w:szCs w:val="18"/>
        </w:rPr>
        <w:t xml:space="preserve">VAT number, </w:t>
      </w:r>
      <w:r w:rsidR="004541FC">
        <w:rPr>
          <w:rFonts w:cs="Arial"/>
          <w:sz w:val="18"/>
          <w:szCs w:val="18"/>
        </w:rPr>
        <w:t>tax status)</w:t>
      </w:r>
      <w:r w:rsidR="00E93CCB">
        <w:rPr>
          <w:rFonts w:cs="Arial"/>
          <w:sz w:val="18"/>
          <w:szCs w:val="18"/>
        </w:rPr>
        <w:t>;</w:t>
      </w:r>
      <w:r w:rsidR="004541FC" w:rsidRPr="00767A55">
        <w:rPr>
          <w:rFonts w:cs="Arial"/>
          <w:sz w:val="18"/>
          <w:szCs w:val="18"/>
        </w:rPr>
        <w:t xml:space="preserve"> </w:t>
      </w:r>
    </w:p>
    <w:p w:rsidR="004541FC" w:rsidRPr="00767A55" w:rsidRDefault="004541FC" w:rsidP="00186A26">
      <w:pPr>
        <w:pStyle w:val="bullet2"/>
        <w:tabs>
          <w:tab w:val="clear" w:pos="1361"/>
          <w:tab w:val="num" w:pos="568"/>
        </w:tabs>
        <w:spacing w:before="120" w:after="0" w:line="240" w:lineRule="auto"/>
        <w:ind w:left="568" w:hanging="283"/>
        <w:rPr>
          <w:rFonts w:cs="Arial"/>
          <w:sz w:val="18"/>
          <w:szCs w:val="18"/>
        </w:rPr>
      </w:pPr>
      <w:r w:rsidRPr="007555F5">
        <w:rPr>
          <w:rFonts w:cs="Arial"/>
          <w:b/>
          <w:sz w:val="18"/>
          <w:szCs w:val="18"/>
        </w:rPr>
        <w:t>education and employment information</w:t>
      </w:r>
      <w:r w:rsidRPr="00767A55">
        <w:rPr>
          <w:rFonts w:cs="Arial"/>
          <w:sz w:val="18"/>
          <w:szCs w:val="18"/>
        </w:rPr>
        <w:t xml:space="preserve"> (e.g. level of education, employment, employer’s name, remuneration);</w:t>
      </w:r>
    </w:p>
    <w:p w:rsidR="004541FC" w:rsidRPr="00767A55" w:rsidRDefault="009972ED" w:rsidP="00186A26">
      <w:pPr>
        <w:pStyle w:val="bullet2"/>
        <w:tabs>
          <w:tab w:val="clear" w:pos="1361"/>
          <w:tab w:val="num" w:pos="568"/>
        </w:tabs>
        <w:spacing w:before="120" w:after="0" w:line="240" w:lineRule="auto"/>
        <w:ind w:left="568" w:hanging="283"/>
        <w:rPr>
          <w:rFonts w:cs="Arial"/>
          <w:sz w:val="18"/>
          <w:szCs w:val="18"/>
        </w:rPr>
      </w:pPr>
      <w:r>
        <w:rPr>
          <w:rFonts w:cs="Arial"/>
          <w:b/>
          <w:sz w:val="18"/>
          <w:szCs w:val="18"/>
        </w:rPr>
        <w:t xml:space="preserve">banking, </w:t>
      </w:r>
      <w:r w:rsidR="004541FC" w:rsidRPr="007555F5">
        <w:rPr>
          <w:rFonts w:cs="Arial"/>
          <w:b/>
          <w:sz w:val="18"/>
          <w:szCs w:val="18"/>
        </w:rPr>
        <w:t>financial and transactional data</w:t>
      </w:r>
      <w:r w:rsidR="004541FC" w:rsidRPr="00767A55">
        <w:rPr>
          <w:rFonts w:cs="Arial"/>
          <w:sz w:val="18"/>
          <w:szCs w:val="18"/>
        </w:rPr>
        <w:t xml:space="preserve"> (e.g. bank account details, </w:t>
      </w:r>
      <w:r w:rsidR="00A772BA">
        <w:rPr>
          <w:rFonts w:cs="Arial"/>
          <w:sz w:val="18"/>
          <w:szCs w:val="18"/>
        </w:rPr>
        <w:t xml:space="preserve">credit card number, </w:t>
      </w:r>
      <w:r w:rsidR="00011C39">
        <w:rPr>
          <w:rFonts w:cs="Arial"/>
          <w:sz w:val="18"/>
          <w:szCs w:val="18"/>
        </w:rPr>
        <w:t xml:space="preserve">money </w:t>
      </w:r>
      <w:r w:rsidR="004541FC" w:rsidRPr="00767A55">
        <w:rPr>
          <w:rFonts w:cs="Arial"/>
          <w:sz w:val="18"/>
          <w:szCs w:val="18"/>
        </w:rPr>
        <w:t xml:space="preserve">transfers, assets, </w:t>
      </w:r>
      <w:r w:rsidR="001027A8">
        <w:rPr>
          <w:rFonts w:cs="Arial"/>
          <w:sz w:val="18"/>
          <w:szCs w:val="18"/>
        </w:rPr>
        <w:t>declared</w:t>
      </w:r>
      <w:r w:rsidR="00A772BA">
        <w:rPr>
          <w:rFonts w:cs="Arial"/>
          <w:sz w:val="18"/>
          <w:szCs w:val="18"/>
        </w:rPr>
        <w:t xml:space="preserve"> investor profile</w:t>
      </w:r>
      <w:r w:rsidR="004C1F11">
        <w:rPr>
          <w:rFonts w:cs="Arial"/>
          <w:sz w:val="18"/>
          <w:szCs w:val="18"/>
        </w:rPr>
        <w:t xml:space="preserve">, </w:t>
      </w:r>
      <w:r w:rsidR="004C1F11" w:rsidRPr="00767A55">
        <w:rPr>
          <w:rFonts w:cs="Arial"/>
          <w:sz w:val="18"/>
          <w:szCs w:val="18"/>
        </w:rPr>
        <w:t>credit history</w:t>
      </w:r>
      <w:r w:rsidR="00A4096A">
        <w:rPr>
          <w:rFonts w:cs="Arial"/>
          <w:sz w:val="18"/>
          <w:szCs w:val="18"/>
        </w:rPr>
        <w:t>, debts and expenses</w:t>
      </w:r>
      <w:r w:rsidR="004541FC" w:rsidRPr="00767A55">
        <w:rPr>
          <w:rFonts w:cs="Arial"/>
          <w:sz w:val="18"/>
          <w:szCs w:val="18"/>
        </w:rPr>
        <w:t>);</w:t>
      </w:r>
    </w:p>
    <w:p w:rsidR="004541FC" w:rsidRPr="00767A55" w:rsidRDefault="007555F5" w:rsidP="00186A26">
      <w:pPr>
        <w:pStyle w:val="bullet2"/>
        <w:tabs>
          <w:tab w:val="clear" w:pos="1361"/>
          <w:tab w:val="num" w:pos="569"/>
        </w:tabs>
        <w:spacing w:before="120" w:after="0" w:line="240" w:lineRule="auto"/>
        <w:ind w:left="569" w:hanging="283"/>
        <w:rPr>
          <w:rFonts w:cs="Arial"/>
          <w:sz w:val="18"/>
          <w:szCs w:val="18"/>
        </w:rPr>
      </w:pPr>
      <w:r w:rsidRPr="007555F5">
        <w:rPr>
          <w:rFonts w:cs="Arial"/>
          <w:b/>
          <w:sz w:val="18"/>
          <w:szCs w:val="18"/>
        </w:rPr>
        <w:t>d</w:t>
      </w:r>
      <w:r w:rsidR="004541FC" w:rsidRPr="007555F5">
        <w:rPr>
          <w:rFonts w:cs="Arial"/>
          <w:b/>
          <w:sz w:val="18"/>
          <w:szCs w:val="18"/>
        </w:rPr>
        <w:t>ata relating to your habits and preference</w:t>
      </w:r>
      <w:r w:rsidR="00FC5A9C">
        <w:rPr>
          <w:rFonts w:cs="Arial"/>
          <w:b/>
          <w:sz w:val="18"/>
          <w:szCs w:val="18"/>
        </w:rPr>
        <w:t>s</w:t>
      </w:r>
      <w:r w:rsidR="00E93CCB" w:rsidRPr="00E93CCB">
        <w:rPr>
          <w:rFonts w:cs="Arial"/>
          <w:sz w:val="18"/>
          <w:szCs w:val="18"/>
        </w:rPr>
        <w:t xml:space="preserve"> </w:t>
      </w:r>
      <w:r w:rsidR="004541FC" w:rsidRPr="00E93CCB">
        <w:rPr>
          <w:rFonts w:cs="Arial"/>
          <w:sz w:val="18"/>
          <w:szCs w:val="18"/>
        </w:rPr>
        <w:t>:</w:t>
      </w:r>
      <w:r w:rsidR="004541FC" w:rsidRPr="00767A55">
        <w:rPr>
          <w:rFonts w:cs="Arial"/>
          <w:sz w:val="18"/>
          <w:szCs w:val="18"/>
        </w:rPr>
        <w:t xml:space="preserve"> </w:t>
      </w:r>
    </w:p>
    <w:p w:rsidR="004541FC" w:rsidRPr="00E93CCB" w:rsidRDefault="007555F5" w:rsidP="00186A26">
      <w:pPr>
        <w:pStyle w:val="bullet2"/>
        <w:numPr>
          <w:ilvl w:val="2"/>
          <w:numId w:val="8"/>
        </w:numPr>
        <w:tabs>
          <w:tab w:val="clear" w:pos="2160"/>
          <w:tab w:val="num" w:pos="853"/>
        </w:tabs>
        <w:spacing w:before="120" w:after="0" w:line="240" w:lineRule="auto"/>
        <w:ind w:left="853" w:hanging="284"/>
        <w:rPr>
          <w:rFonts w:cs="Arial"/>
          <w:sz w:val="18"/>
          <w:szCs w:val="18"/>
        </w:rPr>
      </w:pPr>
      <w:r>
        <w:rPr>
          <w:rFonts w:cs="Arial"/>
          <w:sz w:val="18"/>
          <w:szCs w:val="18"/>
        </w:rPr>
        <w:t>d</w:t>
      </w:r>
      <w:r w:rsidR="004541FC" w:rsidRPr="00767A55">
        <w:rPr>
          <w:rFonts w:cs="Arial"/>
          <w:sz w:val="18"/>
          <w:szCs w:val="18"/>
        </w:rPr>
        <w:t>ata which relate to your use of our products and services</w:t>
      </w:r>
      <w:r w:rsidR="004541FC">
        <w:rPr>
          <w:rFonts w:cs="Arial"/>
          <w:sz w:val="18"/>
          <w:szCs w:val="18"/>
        </w:rPr>
        <w:t xml:space="preserve"> </w:t>
      </w:r>
      <w:r w:rsidR="004C1F11">
        <w:rPr>
          <w:rFonts w:cs="Arial"/>
          <w:sz w:val="18"/>
          <w:szCs w:val="18"/>
        </w:rPr>
        <w:t xml:space="preserve">in relation with </w:t>
      </w:r>
      <w:r w:rsidR="004C1F11" w:rsidRPr="00E93CCB">
        <w:rPr>
          <w:rFonts w:cs="Arial"/>
          <w:sz w:val="18"/>
          <w:szCs w:val="18"/>
        </w:rPr>
        <w:t>banking,</w:t>
      </w:r>
      <w:r w:rsidR="00E93CCB">
        <w:rPr>
          <w:rFonts w:cs="Arial"/>
          <w:sz w:val="18"/>
          <w:szCs w:val="18"/>
        </w:rPr>
        <w:t xml:space="preserve"> </w:t>
      </w:r>
      <w:r w:rsidR="004C1F11" w:rsidRPr="00E93CCB">
        <w:rPr>
          <w:rFonts w:cs="Arial"/>
          <w:sz w:val="18"/>
          <w:szCs w:val="18"/>
        </w:rPr>
        <w:t>financial and transactional data</w:t>
      </w:r>
      <w:r w:rsidR="004541FC" w:rsidRPr="00E93CCB">
        <w:rPr>
          <w:rFonts w:cs="Arial"/>
          <w:sz w:val="18"/>
          <w:szCs w:val="18"/>
        </w:rPr>
        <w:t>;</w:t>
      </w:r>
    </w:p>
    <w:p w:rsidR="004541FC" w:rsidRPr="00767A55" w:rsidRDefault="004541FC" w:rsidP="00186A26">
      <w:pPr>
        <w:pStyle w:val="bullet2"/>
        <w:numPr>
          <w:ilvl w:val="2"/>
          <w:numId w:val="8"/>
        </w:numPr>
        <w:tabs>
          <w:tab w:val="clear" w:pos="2160"/>
          <w:tab w:val="num" w:pos="853"/>
        </w:tabs>
        <w:spacing w:before="120" w:after="0" w:line="240" w:lineRule="auto"/>
        <w:ind w:left="853" w:hanging="284"/>
        <w:rPr>
          <w:rFonts w:cs="Arial"/>
          <w:sz w:val="18"/>
          <w:szCs w:val="18"/>
        </w:rPr>
      </w:pPr>
      <w:r w:rsidRPr="00767A55">
        <w:rPr>
          <w:rFonts w:cs="Arial"/>
          <w:sz w:val="18"/>
          <w:szCs w:val="18"/>
        </w:rPr>
        <w:t>data</w:t>
      </w:r>
      <w:r w:rsidR="007555F5">
        <w:rPr>
          <w:rFonts w:cs="Arial"/>
          <w:sz w:val="18"/>
          <w:szCs w:val="18"/>
        </w:rPr>
        <w:t xml:space="preserve"> from your interactions with us</w:t>
      </w:r>
      <w:r w:rsidRPr="00767A55">
        <w:rPr>
          <w:rFonts w:cs="Arial"/>
          <w:sz w:val="18"/>
          <w:szCs w:val="18"/>
        </w:rPr>
        <w:t>: our branches (contact reports), our internet websites, our apps, our social media pages, meeting, call, chat, email, interview, phone convers</w:t>
      </w:r>
      <w:r w:rsidR="00A772BA">
        <w:rPr>
          <w:rFonts w:cs="Arial"/>
          <w:sz w:val="18"/>
          <w:szCs w:val="18"/>
        </w:rPr>
        <w:t>at</w:t>
      </w:r>
      <w:r w:rsidRPr="00767A55">
        <w:rPr>
          <w:rFonts w:cs="Arial"/>
          <w:sz w:val="18"/>
          <w:szCs w:val="18"/>
        </w:rPr>
        <w:t>ion</w:t>
      </w:r>
      <w:r w:rsidR="00E93CCB">
        <w:rPr>
          <w:rFonts w:cs="Arial"/>
          <w:sz w:val="18"/>
          <w:szCs w:val="18"/>
        </w:rPr>
        <w:t>;</w:t>
      </w:r>
      <w:r w:rsidRPr="00767A55">
        <w:rPr>
          <w:rFonts w:cs="Arial"/>
          <w:sz w:val="18"/>
          <w:szCs w:val="18"/>
        </w:rPr>
        <w:t xml:space="preserve"> </w:t>
      </w:r>
    </w:p>
    <w:p w:rsidR="00A4096A" w:rsidRPr="00A4096A" w:rsidRDefault="004541FC" w:rsidP="00186A26">
      <w:pPr>
        <w:pStyle w:val="bullet2"/>
        <w:tabs>
          <w:tab w:val="clear" w:pos="1361"/>
          <w:tab w:val="num" w:pos="569"/>
        </w:tabs>
        <w:spacing w:before="120" w:after="0" w:line="240" w:lineRule="auto"/>
        <w:ind w:left="569" w:hanging="283"/>
        <w:rPr>
          <w:rFonts w:cs="Arial"/>
          <w:sz w:val="18"/>
          <w:szCs w:val="18"/>
        </w:rPr>
      </w:pPr>
      <w:r w:rsidRPr="00E93CCB">
        <w:rPr>
          <w:rFonts w:cs="Arial"/>
          <w:b/>
          <w:sz w:val="18"/>
          <w:szCs w:val="18"/>
        </w:rPr>
        <w:t>video surveillance</w:t>
      </w:r>
      <w:r w:rsidRPr="00A4096A">
        <w:rPr>
          <w:rFonts w:cs="Arial"/>
          <w:sz w:val="18"/>
          <w:szCs w:val="18"/>
        </w:rPr>
        <w:t xml:space="preserve"> </w:t>
      </w:r>
      <w:r w:rsidR="00835733" w:rsidRPr="00A4096A">
        <w:rPr>
          <w:rFonts w:cs="Arial"/>
          <w:sz w:val="18"/>
          <w:szCs w:val="18"/>
        </w:rPr>
        <w:t>(including CCTV) and</w:t>
      </w:r>
      <w:r w:rsidRPr="00A4096A">
        <w:rPr>
          <w:rFonts w:cs="Arial"/>
          <w:sz w:val="18"/>
          <w:szCs w:val="18"/>
        </w:rPr>
        <w:t xml:space="preserve"> geolocation data (e.g. showing locations of withdrawals and payments, for security reasons, or to identify the location of the nearest branch</w:t>
      </w:r>
      <w:r w:rsidR="006C6A57" w:rsidRPr="00A4096A">
        <w:rPr>
          <w:rFonts w:cs="Arial"/>
          <w:sz w:val="18"/>
          <w:szCs w:val="18"/>
        </w:rPr>
        <w:t xml:space="preserve"> or service suppliers</w:t>
      </w:r>
      <w:r w:rsidRPr="00A4096A">
        <w:rPr>
          <w:rFonts w:cs="Arial"/>
          <w:sz w:val="18"/>
          <w:szCs w:val="18"/>
        </w:rPr>
        <w:t xml:space="preserve"> for you);</w:t>
      </w:r>
    </w:p>
    <w:p w:rsidR="004541FC" w:rsidRPr="00A4096A" w:rsidRDefault="004541FC" w:rsidP="00186A26">
      <w:pPr>
        <w:pStyle w:val="bullet2"/>
        <w:tabs>
          <w:tab w:val="clear" w:pos="1361"/>
          <w:tab w:val="num" w:pos="569"/>
        </w:tabs>
        <w:spacing w:before="120" w:after="0" w:line="240" w:lineRule="auto"/>
        <w:ind w:left="569" w:hanging="283"/>
        <w:rPr>
          <w:rFonts w:cs="Arial"/>
          <w:sz w:val="18"/>
          <w:szCs w:val="18"/>
        </w:rPr>
      </w:pPr>
      <w:r w:rsidRPr="00E93CCB">
        <w:rPr>
          <w:rFonts w:cs="Arial"/>
          <w:b/>
          <w:sz w:val="18"/>
          <w:szCs w:val="18"/>
        </w:rPr>
        <w:t xml:space="preserve">data necessary to fight against </w:t>
      </w:r>
      <w:r w:rsidR="009863FD" w:rsidRPr="00E93CCB">
        <w:rPr>
          <w:rFonts w:cs="Arial"/>
          <w:b/>
          <w:sz w:val="18"/>
          <w:szCs w:val="18"/>
        </w:rPr>
        <w:t>over indebtedness</w:t>
      </w:r>
      <w:r w:rsidR="00E93CCB">
        <w:rPr>
          <w:rFonts w:cs="Arial"/>
          <w:sz w:val="18"/>
          <w:szCs w:val="18"/>
        </w:rPr>
        <w:t>.</w:t>
      </w:r>
      <w:r w:rsidRPr="00A4096A">
        <w:rPr>
          <w:rFonts w:cs="Arial"/>
          <w:sz w:val="18"/>
          <w:szCs w:val="18"/>
        </w:rPr>
        <w:t xml:space="preserve"> </w:t>
      </w:r>
    </w:p>
    <w:p w:rsidR="00A4096A" w:rsidRPr="00A4096A" w:rsidRDefault="00A4096A" w:rsidP="00186A26">
      <w:pPr>
        <w:widowControl w:val="0"/>
        <w:tabs>
          <w:tab w:val="left" w:pos="220"/>
          <w:tab w:val="left" w:pos="720"/>
        </w:tabs>
        <w:autoSpaceDE w:val="0"/>
        <w:autoSpaceDN w:val="0"/>
        <w:adjustRightInd w:val="0"/>
        <w:spacing w:after="0" w:line="220" w:lineRule="atLeast"/>
        <w:jc w:val="both"/>
        <w:rPr>
          <w:rFonts w:ascii="Arial" w:eastAsia="Times New Roman" w:hAnsi="Arial" w:cs="Arial"/>
          <w:kern w:val="20"/>
          <w:sz w:val="18"/>
          <w:szCs w:val="18"/>
          <w:lang w:val="en-GB" w:eastAsia="en-GB"/>
        </w:rPr>
      </w:pPr>
    </w:p>
    <w:p w:rsidR="004541FC" w:rsidRPr="00767A55" w:rsidRDefault="004541FC" w:rsidP="00186A26">
      <w:pPr>
        <w:widowControl w:val="0"/>
        <w:tabs>
          <w:tab w:val="left" w:pos="220"/>
          <w:tab w:val="left" w:pos="720"/>
        </w:tabs>
        <w:autoSpaceDE w:val="0"/>
        <w:autoSpaceDN w:val="0"/>
        <w:adjustRightInd w:val="0"/>
        <w:spacing w:after="0" w:line="220" w:lineRule="atLeast"/>
        <w:jc w:val="both"/>
        <w:rPr>
          <w:rFonts w:ascii="Arial" w:eastAsia="Times New Roman" w:hAnsi="Arial" w:cs="Arial"/>
          <w:kern w:val="20"/>
          <w:sz w:val="18"/>
          <w:szCs w:val="18"/>
          <w:lang w:val="en-GB" w:eastAsia="en-GB"/>
        </w:rPr>
      </w:pPr>
      <w:r>
        <w:rPr>
          <w:rFonts w:ascii="Arial" w:eastAsia="Times New Roman" w:hAnsi="Arial" w:cs="Arial"/>
          <w:kern w:val="20"/>
          <w:sz w:val="18"/>
          <w:szCs w:val="18"/>
          <w:lang w:val="en-GB" w:eastAsia="en-GB"/>
        </w:rPr>
        <w:t>W</w:t>
      </w:r>
      <w:r w:rsidRPr="00767A55">
        <w:rPr>
          <w:rFonts w:ascii="Arial" w:eastAsia="Times New Roman" w:hAnsi="Arial" w:cs="Arial"/>
          <w:kern w:val="20"/>
          <w:sz w:val="18"/>
          <w:szCs w:val="18"/>
          <w:lang w:val="en-GB" w:eastAsia="en-GB"/>
        </w:rPr>
        <w:t xml:space="preserve">e may collect the following sensitive data only upon obtaining your explicit prior consent: </w:t>
      </w:r>
    </w:p>
    <w:p w:rsidR="004541FC" w:rsidRPr="003C10A4" w:rsidRDefault="00835733" w:rsidP="00186A26">
      <w:pPr>
        <w:pStyle w:val="bullet2"/>
        <w:tabs>
          <w:tab w:val="clear" w:pos="1361"/>
          <w:tab w:val="num" w:pos="569"/>
        </w:tabs>
        <w:spacing w:before="120" w:after="0" w:line="240" w:lineRule="auto"/>
        <w:ind w:left="568" w:hanging="284"/>
        <w:rPr>
          <w:rFonts w:cs="Arial"/>
          <w:sz w:val="18"/>
          <w:szCs w:val="18"/>
        </w:rPr>
      </w:pPr>
      <w:r w:rsidRPr="003C10A4">
        <w:rPr>
          <w:rFonts w:cs="Arial"/>
          <w:b/>
          <w:sz w:val="18"/>
          <w:szCs w:val="18"/>
        </w:rPr>
        <w:t>b</w:t>
      </w:r>
      <w:r w:rsidR="004541FC" w:rsidRPr="003C10A4">
        <w:rPr>
          <w:rFonts w:cs="Arial"/>
          <w:b/>
          <w:sz w:val="18"/>
          <w:szCs w:val="18"/>
        </w:rPr>
        <w:t>iometric data</w:t>
      </w:r>
      <w:r w:rsidR="004541FC" w:rsidRPr="003C10A4">
        <w:rPr>
          <w:rFonts w:cs="Arial"/>
          <w:sz w:val="18"/>
          <w:szCs w:val="18"/>
        </w:rPr>
        <w:t xml:space="preserve"> </w:t>
      </w:r>
      <w:r w:rsidR="00E93CCB" w:rsidRPr="003C10A4">
        <w:rPr>
          <w:rFonts w:cs="Arial"/>
          <w:sz w:val="18"/>
          <w:szCs w:val="18"/>
        </w:rPr>
        <w:t xml:space="preserve">: </w:t>
      </w:r>
      <w:r w:rsidR="004541FC" w:rsidRPr="003C10A4">
        <w:rPr>
          <w:rFonts w:cs="Arial"/>
          <w:color w:val="000000"/>
          <w:sz w:val="18"/>
          <w:szCs w:val="18"/>
          <w:lang w:val="en-US"/>
        </w:rPr>
        <w:t xml:space="preserve">e.g. fingerprint, </w:t>
      </w:r>
      <w:r w:rsidR="000D5806" w:rsidRPr="003C10A4">
        <w:rPr>
          <w:rFonts w:cs="Arial"/>
          <w:color w:val="000000"/>
          <w:sz w:val="18"/>
          <w:szCs w:val="18"/>
          <w:lang w:val="en-US"/>
        </w:rPr>
        <w:t xml:space="preserve">voice pattern </w:t>
      </w:r>
      <w:r w:rsidR="004541FC" w:rsidRPr="003C10A4">
        <w:rPr>
          <w:rFonts w:cs="Arial"/>
          <w:color w:val="000000"/>
          <w:sz w:val="18"/>
          <w:szCs w:val="18"/>
          <w:lang w:val="en-US"/>
        </w:rPr>
        <w:t>or face pattern</w:t>
      </w:r>
      <w:r w:rsidR="00E93CCB" w:rsidRPr="003C10A4">
        <w:rPr>
          <w:rFonts w:cs="Arial"/>
          <w:color w:val="000000"/>
          <w:sz w:val="18"/>
          <w:szCs w:val="18"/>
          <w:lang w:val="en-US"/>
        </w:rPr>
        <w:t xml:space="preserve"> </w:t>
      </w:r>
      <w:r w:rsidR="004541FC" w:rsidRPr="003C10A4">
        <w:rPr>
          <w:rFonts w:cs="Arial"/>
          <w:sz w:val="18"/>
          <w:szCs w:val="18"/>
        </w:rPr>
        <w:t>which can be used for identification and security purposes;</w:t>
      </w:r>
    </w:p>
    <w:p w:rsidR="004541FC" w:rsidRPr="00767A55" w:rsidRDefault="00835733" w:rsidP="00186A26">
      <w:pPr>
        <w:pStyle w:val="bullet2"/>
        <w:widowControl w:val="0"/>
        <w:tabs>
          <w:tab w:val="clear" w:pos="1361"/>
          <w:tab w:val="left" w:pos="220"/>
          <w:tab w:val="num" w:pos="569"/>
          <w:tab w:val="left" w:pos="720"/>
        </w:tabs>
        <w:autoSpaceDE w:val="0"/>
        <w:autoSpaceDN w:val="0"/>
        <w:adjustRightInd w:val="0"/>
        <w:spacing w:before="120" w:after="0" w:line="240" w:lineRule="auto"/>
        <w:ind w:left="568" w:hanging="284"/>
        <w:rPr>
          <w:rFonts w:cs="Arial"/>
          <w:sz w:val="18"/>
          <w:szCs w:val="18"/>
        </w:rPr>
      </w:pPr>
      <w:r w:rsidRPr="00835733">
        <w:rPr>
          <w:rFonts w:cs="Arial"/>
          <w:b/>
          <w:sz w:val="18"/>
          <w:szCs w:val="18"/>
        </w:rPr>
        <w:t>h</w:t>
      </w:r>
      <w:r w:rsidR="004541FC" w:rsidRPr="00835733">
        <w:rPr>
          <w:rFonts w:cs="Arial"/>
          <w:b/>
          <w:sz w:val="18"/>
          <w:szCs w:val="18"/>
        </w:rPr>
        <w:t>ealth data</w:t>
      </w:r>
      <w:r w:rsidR="00E93CCB">
        <w:rPr>
          <w:rFonts w:cs="Arial"/>
          <w:b/>
          <w:sz w:val="18"/>
          <w:szCs w:val="18"/>
        </w:rPr>
        <w:t xml:space="preserve"> </w:t>
      </w:r>
      <w:r w:rsidR="00E93CCB">
        <w:rPr>
          <w:rFonts w:cs="Arial"/>
          <w:sz w:val="18"/>
          <w:szCs w:val="18"/>
        </w:rPr>
        <w:t xml:space="preserve">: </w:t>
      </w:r>
      <w:r w:rsidR="004541FC" w:rsidRPr="00767A55">
        <w:rPr>
          <w:rFonts w:cs="Arial"/>
          <w:sz w:val="18"/>
          <w:szCs w:val="18"/>
        </w:rPr>
        <w:t xml:space="preserve">for </w:t>
      </w:r>
      <w:r w:rsidR="000D5806">
        <w:rPr>
          <w:rFonts w:cs="Arial"/>
          <w:sz w:val="18"/>
          <w:szCs w:val="18"/>
        </w:rPr>
        <w:t xml:space="preserve">instance for </w:t>
      </w:r>
      <w:r w:rsidR="004541FC" w:rsidRPr="00767A55">
        <w:rPr>
          <w:rFonts w:cs="Arial"/>
          <w:sz w:val="18"/>
          <w:szCs w:val="18"/>
        </w:rPr>
        <w:t xml:space="preserve">the </w:t>
      </w:r>
      <w:r w:rsidR="004541FC">
        <w:rPr>
          <w:rFonts w:cs="Arial"/>
          <w:sz w:val="18"/>
          <w:szCs w:val="18"/>
        </w:rPr>
        <w:t>drawing up</w:t>
      </w:r>
      <w:r w:rsidR="004541FC" w:rsidRPr="00767A55">
        <w:rPr>
          <w:rFonts w:cs="Arial"/>
          <w:sz w:val="18"/>
          <w:szCs w:val="18"/>
        </w:rPr>
        <w:t xml:space="preserve"> of some insurance contracts; this data is processed on a need-to-know basis.</w:t>
      </w:r>
    </w:p>
    <w:p w:rsidR="004541FC" w:rsidRDefault="004541FC" w:rsidP="00186A26">
      <w:pPr>
        <w:widowControl w:val="0"/>
        <w:tabs>
          <w:tab w:val="left" w:pos="220"/>
          <w:tab w:val="num" w:pos="568"/>
          <w:tab w:val="left" w:pos="720"/>
        </w:tabs>
        <w:autoSpaceDE w:val="0"/>
        <w:autoSpaceDN w:val="0"/>
        <w:adjustRightInd w:val="0"/>
        <w:spacing w:after="0"/>
        <w:ind w:left="568" w:hanging="283"/>
        <w:jc w:val="both"/>
        <w:rPr>
          <w:rFonts w:ascii="Arial" w:hAnsi="Arial" w:cs="Arial"/>
          <w:color w:val="000000"/>
          <w:sz w:val="18"/>
          <w:szCs w:val="18"/>
          <w:lang w:val="en-GB"/>
        </w:rPr>
      </w:pPr>
    </w:p>
    <w:p w:rsidR="001728A9" w:rsidRDefault="001728A9" w:rsidP="006D3985">
      <w:pPr>
        <w:widowControl w:val="0"/>
        <w:tabs>
          <w:tab w:val="left" w:pos="220"/>
          <w:tab w:val="num" w:pos="284"/>
          <w:tab w:val="left" w:pos="720"/>
        </w:tabs>
        <w:autoSpaceDE w:val="0"/>
        <w:autoSpaceDN w:val="0"/>
        <w:adjustRightInd w:val="0"/>
        <w:spacing w:after="0"/>
        <w:jc w:val="both"/>
        <w:rPr>
          <w:rFonts w:ascii="Arial" w:hAnsi="Arial" w:cs="Arial"/>
          <w:color w:val="000000"/>
          <w:sz w:val="18"/>
          <w:szCs w:val="18"/>
          <w:highlight w:val="cyan"/>
          <w:lang w:val="en-GB"/>
        </w:rPr>
      </w:pPr>
    </w:p>
    <w:p w:rsidR="004541FC" w:rsidRPr="00767A55" w:rsidRDefault="00091EA5" w:rsidP="00091EA5">
      <w:pPr>
        <w:widowControl w:val="0"/>
        <w:tabs>
          <w:tab w:val="left" w:pos="220"/>
          <w:tab w:val="num" w:pos="284"/>
          <w:tab w:val="left" w:pos="720"/>
        </w:tabs>
        <w:autoSpaceDE w:val="0"/>
        <w:autoSpaceDN w:val="0"/>
        <w:adjustRightInd w:val="0"/>
        <w:spacing w:after="0"/>
        <w:ind w:firstLine="1"/>
        <w:jc w:val="both"/>
        <w:rPr>
          <w:rFonts w:ascii="Arial" w:hAnsi="Arial" w:cs="Arial"/>
          <w:sz w:val="18"/>
          <w:szCs w:val="18"/>
          <w:lang w:val="en-GB"/>
        </w:rPr>
      </w:pPr>
      <w:r w:rsidRPr="006D3985">
        <w:rPr>
          <w:rFonts w:ascii="Arial" w:hAnsi="Arial" w:cs="Arial"/>
          <w:color w:val="000000"/>
          <w:sz w:val="18"/>
          <w:szCs w:val="18"/>
          <w:lang w:val="en-GB"/>
        </w:rPr>
        <w:t>We never ask for personal data related to your racial or ethnic origins, political opinions, religious or philosophical beliefs, trade union membership, genetic data or data concerning your sex orientation, unless it is required through a legal obligation.</w:t>
      </w:r>
    </w:p>
    <w:p w:rsidR="00A4096A" w:rsidRDefault="00A4096A" w:rsidP="00186A26">
      <w:pPr>
        <w:pStyle w:val="bullet2"/>
        <w:numPr>
          <w:ilvl w:val="0"/>
          <w:numId w:val="0"/>
        </w:numPr>
        <w:spacing w:after="0" w:line="240" w:lineRule="auto"/>
        <w:rPr>
          <w:rFonts w:cs="Arial"/>
          <w:sz w:val="18"/>
          <w:szCs w:val="18"/>
        </w:rPr>
      </w:pPr>
    </w:p>
    <w:p w:rsidR="004541FC" w:rsidRDefault="00B27484" w:rsidP="00186A26">
      <w:pPr>
        <w:pStyle w:val="bullet2"/>
        <w:numPr>
          <w:ilvl w:val="0"/>
          <w:numId w:val="0"/>
        </w:numPr>
        <w:spacing w:after="0" w:line="240" w:lineRule="auto"/>
        <w:rPr>
          <w:rFonts w:cs="Arial"/>
          <w:sz w:val="18"/>
          <w:szCs w:val="18"/>
        </w:rPr>
      </w:pPr>
      <w:r>
        <w:rPr>
          <w:rFonts w:cs="Arial"/>
          <w:sz w:val="18"/>
          <w:szCs w:val="18"/>
        </w:rPr>
        <w:t>The</w:t>
      </w:r>
      <w:r w:rsidR="004541FC" w:rsidRPr="00767A55">
        <w:rPr>
          <w:rFonts w:cs="Arial"/>
          <w:sz w:val="18"/>
          <w:szCs w:val="18"/>
        </w:rPr>
        <w:t xml:space="preserve"> </w:t>
      </w:r>
      <w:r w:rsidR="009F7B13">
        <w:rPr>
          <w:rFonts w:cs="Arial"/>
          <w:sz w:val="18"/>
          <w:szCs w:val="18"/>
        </w:rPr>
        <w:t xml:space="preserve">data </w:t>
      </w:r>
      <w:r>
        <w:rPr>
          <w:rFonts w:cs="Arial"/>
          <w:sz w:val="18"/>
          <w:szCs w:val="18"/>
        </w:rPr>
        <w:t xml:space="preserve">we </w:t>
      </w:r>
      <w:r w:rsidR="00FC5A9C">
        <w:rPr>
          <w:rFonts w:cs="Arial"/>
          <w:sz w:val="18"/>
          <w:szCs w:val="18"/>
        </w:rPr>
        <w:t>use</w:t>
      </w:r>
      <w:r>
        <w:rPr>
          <w:rFonts w:cs="Arial"/>
          <w:sz w:val="18"/>
          <w:szCs w:val="18"/>
        </w:rPr>
        <w:t xml:space="preserve"> about you </w:t>
      </w:r>
      <w:r w:rsidR="004541FC" w:rsidRPr="00767A55">
        <w:rPr>
          <w:rFonts w:cs="Arial"/>
          <w:sz w:val="18"/>
          <w:szCs w:val="18"/>
        </w:rPr>
        <w:t>may either be directly provided by you or be obtained from the following sources</w:t>
      </w:r>
      <w:r w:rsidR="00C22692">
        <w:rPr>
          <w:rFonts w:cs="Arial"/>
          <w:sz w:val="18"/>
          <w:szCs w:val="18"/>
        </w:rPr>
        <w:t xml:space="preserve"> </w:t>
      </w:r>
      <w:r w:rsidR="00C22692" w:rsidRPr="009F7B13">
        <w:rPr>
          <w:rFonts w:cs="Arial"/>
          <w:sz w:val="18"/>
          <w:szCs w:val="18"/>
        </w:rPr>
        <w:t>in order to verify or enrich our databases</w:t>
      </w:r>
      <w:r w:rsidR="004541FC" w:rsidRPr="00767A55">
        <w:rPr>
          <w:rFonts w:cs="Arial"/>
          <w:sz w:val="18"/>
          <w:szCs w:val="18"/>
        </w:rPr>
        <w:t>:</w:t>
      </w:r>
    </w:p>
    <w:p w:rsidR="004541FC" w:rsidRPr="00011C39" w:rsidRDefault="004541FC" w:rsidP="00186A26">
      <w:pPr>
        <w:pStyle w:val="bullet2"/>
        <w:tabs>
          <w:tab w:val="clear" w:pos="1361"/>
          <w:tab w:val="num" w:pos="568"/>
        </w:tabs>
        <w:spacing w:before="120" w:after="0" w:line="240" w:lineRule="auto"/>
        <w:ind w:left="568" w:hanging="284"/>
        <w:rPr>
          <w:rFonts w:cs="Arial"/>
          <w:sz w:val="18"/>
          <w:szCs w:val="18"/>
        </w:rPr>
      </w:pPr>
      <w:r w:rsidRPr="00011C39">
        <w:rPr>
          <w:rFonts w:cs="Arial"/>
          <w:sz w:val="18"/>
          <w:szCs w:val="18"/>
        </w:rPr>
        <w:t>publications/databases made available by official authorities (e.g. the official journal</w:t>
      </w:r>
      <w:r w:rsidR="0081374F">
        <w:rPr>
          <w:rFonts w:cs="Arial"/>
          <w:sz w:val="18"/>
          <w:szCs w:val="18"/>
        </w:rPr>
        <w:t xml:space="preserve"> or State journal</w:t>
      </w:r>
      <w:r w:rsidRPr="00011C39">
        <w:rPr>
          <w:rFonts w:cs="Arial"/>
          <w:sz w:val="18"/>
          <w:szCs w:val="18"/>
        </w:rPr>
        <w:t xml:space="preserve">); </w:t>
      </w:r>
    </w:p>
    <w:p w:rsidR="009F7B13" w:rsidRDefault="004541FC" w:rsidP="00186A26">
      <w:pPr>
        <w:pStyle w:val="bullet2"/>
        <w:tabs>
          <w:tab w:val="clear" w:pos="1361"/>
          <w:tab w:val="num" w:pos="568"/>
        </w:tabs>
        <w:spacing w:before="120" w:after="0" w:line="240" w:lineRule="auto"/>
        <w:ind w:left="568" w:hanging="284"/>
        <w:rPr>
          <w:rFonts w:cs="Arial"/>
          <w:sz w:val="18"/>
          <w:szCs w:val="18"/>
        </w:rPr>
      </w:pPr>
      <w:r w:rsidRPr="009F7B13">
        <w:rPr>
          <w:rFonts w:cs="Arial"/>
          <w:sz w:val="18"/>
          <w:szCs w:val="18"/>
        </w:rPr>
        <w:t>our corporate clients</w:t>
      </w:r>
      <w:r w:rsidR="0090030C">
        <w:rPr>
          <w:rFonts w:cs="Arial"/>
          <w:sz w:val="18"/>
          <w:szCs w:val="18"/>
        </w:rPr>
        <w:t>,</w:t>
      </w:r>
      <w:r w:rsidRPr="009F7B13">
        <w:rPr>
          <w:rFonts w:cs="Arial"/>
          <w:sz w:val="18"/>
          <w:szCs w:val="18"/>
        </w:rPr>
        <w:t>service providers</w:t>
      </w:r>
      <w:r w:rsidR="0090030C">
        <w:rPr>
          <w:rFonts w:cs="Arial"/>
          <w:sz w:val="18"/>
          <w:szCs w:val="18"/>
        </w:rPr>
        <w:t xml:space="preserve"> or and commercial partners</w:t>
      </w:r>
      <w:r w:rsidR="0035234F">
        <w:rPr>
          <w:rFonts w:cs="Arial"/>
          <w:sz w:val="18"/>
          <w:szCs w:val="18"/>
        </w:rPr>
        <w:t>;</w:t>
      </w:r>
      <w:r w:rsidRPr="009F7B13">
        <w:rPr>
          <w:rFonts w:cs="Arial"/>
          <w:sz w:val="18"/>
          <w:szCs w:val="18"/>
        </w:rPr>
        <w:t xml:space="preserve"> </w:t>
      </w:r>
    </w:p>
    <w:p w:rsidR="004541FC" w:rsidRPr="009F7B13" w:rsidRDefault="004541FC" w:rsidP="00186A26">
      <w:pPr>
        <w:pStyle w:val="bullet2"/>
        <w:tabs>
          <w:tab w:val="clear" w:pos="1361"/>
          <w:tab w:val="num" w:pos="568"/>
        </w:tabs>
        <w:spacing w:before="120" w:after="0" w:line="240" w:lineRule="auto"/>
        <w:ind w:left="568" w:hanging="284"/>
        <w:rPr>
          <w:rFonts w:cs="Arial"/>
          <w:sz w:val="18"/>
          <w:szCs w:val="18"/>
        </w:rPr>
      </w:pPr>
      <w:r w:rsidRPr="009F7B13">
        <w:rPr>
          <w:rFonts w:cs="Arial"/>
          <w:sz w:val="18"/>
          <w:szCs w:val="18"/>
        </w:rPr>
        <w:t>third parties</w:t>
      </w:r>
      <w:r w:rsidR="00835733" w:rsidRPr="009F7B13">
        <w:rPr>
          <w:rFonts w:cs="Arial"/>
          <w:sz w:val="18"/>
          <w:szCs w:val="18"/>
        </w:rPr>
        <w:t xml:space="preserve"> </w:t>
      </w:r>
      <w:r w:rsidR="00D20335" w:rsidRPr="009F7B13">
        <w:rPr>
          <w:rFonts w:cs="Arial"/>
          <w:sz w:val="18"/>
          <w:szCs w:val="18"/>
        </w:rPr>
        <w:t xml:space="preserve">such as </w:t>
      </w:r>
      <w:r w:rsidRPr="009F7B13">
        <w:rPr>
          <w:rFonts w:cs="Arial"/>
          <w:sz w:val="18"/>
          <w:szCs w:val="18"/>
        </w:rPr>
        <w:t>credit reference agencies and fraud prevention agencies or data brokers in conformity with the data protection legislation</w:t>
      </w:r>
      <w:r w:rsidR="00835733" w:rsidRPr="009F7B13">
        <w:rPr>
          <w:rFonts w:cs="Arial"/>
          <w:sz w:val="18"/>
          <w:szCs w:val="18"/>
        </w:rPr>
        <w:t>;</w:t>
      </w:r>
    </w:p>
    <w:p w:rsidR="004541FC" w:rsidRPr="00767A55" w:rsidRDefault="004541FC" w:rsidP="00186A26">
      <w:pPr>
        <w:pStyle w:val="bullet2"/>
        <w:tabs>
          <w:tab w:val="clear" w:pos="1361"/>
          <w:tab w:val="num" w:pos="568"/>
        </w:tabs>
        <w:spacing w:before="120" w:after="0" w:line="240" w:lineRule="auto"/>
        <w:ind w:left="568" w:hanging="284"/>
        <w:rPr>
          <w:rFonts w:cs="Arial"/>
          <w:sz w:val="18"/>
          <w:szCs w:val="18"/>
        </w:rPr>
      </w:pPr>
      <w:r w:rsidRPr="00767A55">
        <w:rPr>
          <w:rFonts w:cs="Arial"/>
          <w:sz w:val="18"/>
          <w:szCs w:val="18"/>
        </w:rPr>
        <w:lastRenderedPageBreak/>
        <w:t>websites/social media pages containing information made public by you (e.g. your own website or social media)</w:t>
      </w:r>
      <w:r w:rsidR="00835733">
        <w:rPr>
          <w:rFonts w:cs="Arial"/>
          <w:sz w:val="18"/>
          <w:szCs w:val="18"/>
        </w:rPr>
        <w:t>;</w:t>
      </w:r>
      <w:r w:rsidRPr="00767A55">
        <w:rPr>
          <w:rFonts w:cs="Arial"/>
          <w:sz w:val="18"/>
          <w:szCs w:val="18"/>
        </w:rPr>
        <w:t xml:space="preserve"> and</w:t>
      </w:r>
    </w:p>
    <w:p w:rsidR="004541FC" w:rsidRDefault="004541FC" w:rsidP="00186A26">
      <w:pPr>
        <w:pStyle w:val="bullet2"/>
        <w:tabs>
          <w:tab w:val="clear" w:pos="1361"/>
          <w:tab w:val="num" w:pos="568"/>
        </w:tabs>
        <w:spacing w:before="120" w:after="0" w:line="240" w:lineRule="auto"/>
        <w:ind w:left="568" w:hanging="284"/>
        <w:rPr>
          <w:rFonts w:cs="Arial"/>
          <w:sz w:val="18"/>
          <w:szCs w:val="18"/>
        </w:rPr>
      </w:pPr>
      <w:r w:rsidRPr="00767A55">
        <w:rPr>
          <w:rFonts w:cs="Arial"/>
          <w:sz w:val="18"/>
          <w:szCs w:val="18"/>
        </w:rPr>
        <w:t xml:space="preserve">databases made </w:t>
      </w:r>
      <w:r w:rsidR="006C6A57">
        <w:rPr>
          <w:rFonts w:cs="Arial"/>
          <w:sz w:val="18"/>
          <w:szCs w:val="18"/>
        </w:rPr>
        <w:t xml:space="preserve">publicly </w:t>
      </w:r>
      <w:r w:rsidRPr="00767A55">
        <w:rPr>
          <w:rFonts w:cs="Arial"/>
          <w:sz w:val="18"/>
          <w:szCs w:val="18"/>
        </w:rPr>
        <w:t>available by third parties</w:t>
      </w:r>
      <w:r w:rsidR="00082956">
        <w:rPr>
          <w:rFonts w:cs="Arial"/>
          <w:sz w:val="18"/>
          <w:szCs w:val="18"/>
        </w:rPr>
        <w:t>.</w:t>
      </w:r>
      <w:r w:rsidRPr="00767A55">
        <w:rPr>
          <w:rFonts w:cs="Arial"/>
          <w:sz w:val="18"/>
          <w:szCs w:val="18"/>
        </w:rPr>
        <w:t xml:space="preserve"> </w:t>
      </w:r>
    </w:p>
    <w:p w:rsidR="00BA3359" w:rsidRDefault="00BA3359" w:rsidP="00186A26">
      <w:pPr>
        <w:pStyle w:val="bullet2"/>
        <w:numPr>
          <w:ilvl w:val="0"/>
          <w:numId w:val="0"/>
        </w:numPr>
        <w:spacing w:before="120" w:after="0" w:line="240" w:lineRule="auto"/>
        <w:ind w:left="568"/>
        <w:rPr>
          <w:rFonts w:cs="Arial"/>
          <w:sz w:val="18"/>
          <w:szCs w:val="18"/>
        </w:rPr>
      </w:pPr>
    </w:p>
    <w:p w:rsidR="00A15ED4" w:rsidRPr="00A15ED4" w:rsidRDefault="00FB7673" w:rsidP="00186A26">
      <w:pPr>
        <w:pStyle w:val="Heading1"/>
        <w:numPr>
          <w:ilvl w:val="0"/>
          <w:numId w:val="9"/>
        </w:numPr>
        <w:ind w:left="284" w:hanging="284"/>
        <w:rPr>
          <w:sz w:val="20"/>
          <w:lang w:val="en-US"/>
        </w:rPr>
      </w:pPr>
      <w:r>
        <w:rPr>
          <w:lang w:val="en-US"/>
        </w:rPr>
        <w:t>SPECIFIC CASES OF PERSONAL DATA COLLECTION</w:t>
      </w:r>
      <w:r w:rsidR="009F7B13">
        <w:rPr>
          <w:lang w:val="en-US"/>
        </w:rPr>
        <w:t xml:space="preserve">, INCLUDING </w:t>
      </w:r>
      <w:r w:rsidR="009F7B13" w:rsidRPr="00A15ED4">
        <w:rPr>
          <w:lang w:val="en-US"/>
        </w:rPr>
        <w:t>INDIRECT COLLECTION</w:t>
      </w:r>
    </w:p>
    <w:p w:rsidR="00BA3359" w:rsidRDefault="00BA3359" w:rsidP="00186A26">
      <w:pPr>
        <w:spacing w:after="0"/>
        <w:jc w:val="both"/>
        <w:rPr>
          <w:rFonts w:ascii="Arial" w:hAnsi="Arial" w:cs="Arial"/>
          <w:sz w:val="18"/>
          <w:szCs w:val="18"/>
          <w:lang w:val="en-US"/>
        </w:rPr>
      </w:pPr>
    </w:p>
    <w:p w:rsidR="00FB7673" w:rsidRPr="0035234F" w:rsidRDefault="00E531E8" w:rsidP="00186A26">
      <w:pPr>
        <w:spacing w:after="0"/>
        <w:jc w:val="both"/>
        <w:rPr>
          <w:rFonts w:ascii="Arial" w:hAnsi="Arial" w:cs="Arial"/>
          <w:color w:val="000000"/>
          <w:sz w:val="18"/>
          <w:szCs w:val="18"/>
          <w:lang w:val="en-GB"/>
        </w:rPr>
      </w:pPr>
      <w:r w:rsidRPr="0035234F">
        <w:rPr>
          <w:rFonts w:ascii="Arial" w:hAnsi="Arial" w:cs="Arial"/>
          <w:color w:val="000000"/>
          <w:sz w:val="18"/>
          <w:szCs w:val="18"/>
          <w:lang w:val="en-GB"/>
        </w:rPr>
        <w:t>In certain circumstances, we may collect and use personal data of individuals with whom we have, could have, or used to have a direct relationship such as</w:t>
      </w:r>
      <w:r w:rsidR="0035234F">
        <w:rPr>
          <w:rFonts w:ascii="Arial" w:hAnsi="Arial" w:cs="Arial"/>
          <w:color w:val="000000"/>
          <w:sz w:val="18"/>
          <w:szCs w:val="18"/>
          <w:lang w:val="en-GB"/>
        </w:rPr>
        <w:t xml:space="preserve"> </w:t>
      </w:r>
      <w:r w:rsidRPr="0035234F">
        <w:rPr>
          <w:rFonts w:ascii="Arial" w:hAnsi="Arial" w:cs="Arial"/>
          <w:color w:val="000000"/>
          <w:sz w:val="18"/>
          <w:szCs w:val="18"/>
          <w:lang w:val="en-GB"/>
        </w:rPr>
        <w:t>:</w:t>
      </w:r>
    </w:p>
    <w:p w:rsidR="00FB7673" w:rsidRPr="00614789" w:rsidRDefault="00FB7673" w:rsidP="00186A26">
      <w:pPr>
        <w:spacing w:after="0" w:line="240" w:lineRule="auto"/>
        <w:jc w:val="both"/>
        <w:rPr>
          <w:rFonts w:ascii="Arial" w:hAnsi="Arial" w:cs="Arial"/>
          <w:sz w:val="20"/>
          <w:szCs w:val="20"/>
          <w:lang w:val="en-US"/>
        </w:rPr>
      </w:pPr>
    </w:p>
    <w:p w:rsidR="00FB7673" w:rsidRPr="0035234F" w:rsidRDefault="00FB7673" w:rsidP="00186A26">
      <w:pPr>
        <w:pStyle w:val="ListParagraph"/>
        <w:numPr>
          <w:ilvl w:val="0"/>
          <w:numId w:val="14"/>
        </w:numPr>
        <w:spacing w:after="0" w:line="240" w:lineRule="auto"/>
        <w:jc w:val="both"/>
        <w:rPr>
          <w:rFonts w:ascii="Arial" w:eastAsia="Times New Roman" w:hAnsi="Arial" w:cs="Arial"/>
          <w:kern w:val="20"/>
          <w:sz w:val="18"/>
          <w:szCs w:val="18"/>
          <w:lang w:val="en-GB" w:eastAsia="en-GB"/>
        </w:rPr>
      </w:pPr>
      <w:r w:rsidRPr="0035234F">
        <w:rPr>
          <w:rFonts w:ascii="Arial" w:eastAsia="Times New Roman" w:hAnsi="Arial" w:cs="Arial"/>
          <w:kern w:val="20"/>
          <w:sz w:val="18"/>
          <w:szCs w:val="18"/>
          <w:lang w:val="en-GB" w:eastAsia="en-GB"/>
        </w:rPr>
        <w:t>Prospects</w:t>
      </w:r>
    </w:p>
    <w:p w:rsidR="008D64A4" w:rsidRDefault="008D64A4" w:rsidP="00186A26">
      <w:pPr>
        <w:spacing w:after="0" w:line="240" w:lineRule="auto"/>
        <w:jc w:val="both"/>
        <w:rPr>
          <w:rFonts w:ascii="Arial" w:hAnsi="Arial" w:cs="Arial"/>
          <w:sz w:val="20"/>
          <w:szCs w:val="20"/>
          <w:lang w:val="en-US"/>
        </w:rPr>
      </w:pPr>
    </w:p>
    <w:p w:rsidR="00FB7673" w:rsidRPr="0035234F" w:rsidRDefault="00FB7673" w:rsidP="00186A26">
      <w:pPr>
        <w:spacing w:after="0" w:line="240" w:lineRule="auto"/>
        <w:jc w:val="both"/>
        <w:rPr>
          <w:rFonts w:ascii="Arial" w:hAnsi="Arial" w:cs="Arial"/>
          <w:color w:val="000000"/>
          <w:sz w:val="18"/>
          <w:szCs w:val="18"/>
          <w:lang w:val="en-GB"/>
        </w:rPr>
      </w:pPr>
      <w:r w:rsidRPr="0035234F">
        <w:rPr>
          <w:rFonts w:ascii="Arial" w:hAnsi="Arial" w:cs="Arial"/>
          <w:color w:val="000000"/>
          <w:sz w:val="18"/>
          <w:szCs w:val="18"/>
          <w:lang w:val="en-GB"/>
        </w:rPr>
        <w:t xml:space="preserve">For some reasons, we may </w:t>
      </w:r>
      <w:r w:rsidR="00BA3359" w:rsidRPr="0035234F">
        <w:rPr>
          <w:rFonts w:ascii="Arial" w:hAnsi="Arial" w:cs="Arial"/>
          <w:color w:val="000000"/>
          <w:sz w:val="18"/>
          <w:szCs w:val="18"/>
          <w:lang w:val="en-GB"/>
        </w:rPr>
        <w:t xml:space="preserve">also </w:t>
      </w:r>
      <w:r w:rsidRPr="0035234F">
        <w:rPr>
          <w:rFonts w:ascii="Arial" w:hAnsi="Arial" w:cs="Arial"/>
          <w:color w:val="000000"/>
          <w:sz w:val="18"/>
          <w:szCs w:val="18"/>
          <w:lang w:val="en-GB"/>
        </w:rPr>
        <w:t xml:space="preserve">collect information about you whereas you have not direct relationship with us. </w:t>
      </w:r>
    </w:p>
    <w:p w:rsidR="00FB7673" w:rsidRPr="0035234F" w:rsidRDefault="00FB7673" w:rsidP="00186A26">
      <w:pPr>
        <w:spacing w:after="0" w:line="240" w:lineRule="auto"/>
        <w:jc w:val="both"/>
        <w:rPr>
          <w:rFonts w:ascii="Arial" w:hAnsi="Arial" w:cs="Arial"/>
          <w:color w:val="000000"/>
          <w:sz w:val="18"/>
          <w:szCs w:val="18"/>
          <w:lang w:val="en-GB"/>
        </w:rPr>
      </w:pPr>
      <w:r w:rsidRPr="0035234F">
        <w:rPr>
          <w:rFonts w:ascii="Arial" w:hAnsi="Arial" w:cs="Arial"/>
          <w:color w:val="000000"/>
          <w:sz w:val="18"/>
          <w:szCs w:val="18"/>
          <w:lang w:val="en-GB"/>
        </w:rPr>
        <w:t>This may happen for instance when your contact details are provided by one of our client</w:t>
      </w:r>
      <w:r w:rsidR="00BA3359" w:rsidRPr="0035234F">
        <w:rPr>
          <w:rFonts w:ascii="Arial" w:hAnsi="Arial" w:cs="Arial"/>
          <w:color w:val="000000"/>
          <w:sz w:val="18"/>
          <w:szCs w:val="18"/>
          <w:lang w:val="en-GB"/>
        </w:rPr>
        <w:t xml:space="preserve"> if you are for example : </w:t>
      </w:r>
    </w:p>
    <w:p w:rsidR="00BA3359" w:rsidRDefault="00BA3359" w:rsidP="00186A26">
      <w:pPr>
        <w:spacing w:after="0" w:line="240" w:lineRule="auto"/>
        <w:jc w:val="both"/>
        <w:rPr>
          <w:rFonts w:ascii="Arial" w:hAnsi="Arial" w:cs="Arial"/>
          <w:sz w:val="20"/>
          <w:szCs w:val="20"/>
          <w:lang w:val="en-US"/>
        </w:rPr>
      </w:pPr>
    </w:p>
    <w:p w:rsidR="00625D10" w:rsidRPr="0035234F" w:rsidRDefault="00625D10" w:rsidP="00186A26">
      <w:pPr>
        <w:pStyle w:val="bullet2"/>
        <w:numPr>
          <w:ilvl w:val="0"/>
          <w:numId w:val="1"/>
        </w:numPr>
        <w:spacing w:before="120" w:after="0" w:line="240" w:lineRule="auto"/>
        <w:ind w:left="568" w:hanging="284"/>
        <w:rPr>
          <w:rFonts w:cs="Arial"/>
          <w:sz w:val="18"/>
          <w:szCs w:val="18"/>
        </w:rPr>
      </w:pPr>
      <w:r w:rsidRPr="0035234F">
        <w:rPr>
          <w:rFonts w:cs="Arial"/>
          <w:sz w:val="18"/>
          <w:szCs w:val="18"/>
        </w:rPr>
        <w:t>Family members</w:t>
      </w:r>
      <w:r w:rsidR="0035234F">
        <w:rPr>
          <w:rFonts w:cs="Arial"/>
          <w:sz w:val="18"/>
          <w:szCs w:val="18"/>
        </w:rPr>
        <w:t>;</w:t>
      </w:r>
    </w:p>
    <w:p w:rsidR="00625D10" w:rsidRPr="0035234F" w:rsidRDefault="00625D10" w:rsidP="00186A26">
      <w:pPr>
        <w:pStyle w:val="bullet2"/>
        <w:numPr>
          <w:ilvl w:val="0"/>
          <w:numId w:val="1"/>
        </w:numPr>
        <w:spacing w:before="120" w:after="0" w:line="240" w:lineRule="auto"/>
        <w:ind w:left="568" w:hanging="284"/>
        <w:rPr>
          <w:rFonts w:cs="Arial"/>
          <w:sz w:val="18"/>
          <w:szCs w:val="18"/>
        </w:rPr>
      </w:pPr>
      <w:r w:rsidRPr="0035234F">
        <w:rPr>
          <w:rFonts w:cs="Arial"/>
          <w:sz w:val="18"/>
          <w:szCs w:val="18"/>
        </w:rPr>
        <w:t>Co-borrowers / guarantors</w:t>
      </w:r>
      <w:r w:rsidR="0035234F">
        <w:rPr>
          <w:rFonts w:cs="Arial"/>
          <w:sz w:val="18"/>
          <w:szCs w:val="18"/>
        </w:rPr>
        <w:t>;</w:t>
      </w:r>
    </w:p>
    <w:p w:rsidR="00FB7673" w:rsidRPr="0035234F" w:rsidRDefault="00FB7673" w:rsidP="00186A26">
      <w:pPr>
        <w:pStyle w:val="bullet2"/>
        <w:numPr>
          <w:ilvl w:val="0"/>
          <w:numId w:val="1"/>
        </w:numPr>
        <w:spacing w:before="120" w:after="0" w:line="240" w:lineRule="auto"/>
        <w:ind w:left="568" w:hanging="284"/>
        <w:rPr>
          <w:rFonts w:cs="Arial"/>
          <w:sz w:val="18"/>
          <w:szCs w:val="18"/>
        </w:rPr>
      </w:pPr>
      <w:r w:rsidRPr="0035234F">
        <w:rPr>
          <w:rFonts w:cs="Arial"/>
          <w:sz w:val="18"/>
          <w:szCs w:val="18"/>
        </w:rPr>
        <w:t>Legal representatives (power of attorney)</w:t>
      </w:r>
      <w:r w:rsidR="0035234F">
        <w:rPr>
          <w:rFonts w:cs="Arial"/>
          <w:sz w:val="18"/>
          <w:szCs w:val="18"/>
        </w:rPr>
        <w:t>;</w:t>
      </w:r>
    </w:p>
    <w:p w:rsidR="00FB7673" w:rsidRPr="0035234F" w:rsidRDefault="00FB7673" w:rsidP="00186A26">
      <w:pPr>
        <w:pStyle w:val="bullet2"/>
        <w:numPr>
          <w:ilvl w:val="0"/>
          <w:numId w:val="1"/>
        </w:numPr>
        <w:spacing w:before="120" w:after="0" w:line="240" w:lineRule="auto"/>
        <w:ind w:left="568" w:hanging="284"/>
        <w:rPr>
          <w:rFonts w:cs="Arial"/>
          <w:sz w:val="18"/>
          <w:szCs w:val="18"/>
        </w:rPr>
      </w:pPr>
      <w:r w:rsidRPr="0035234F">
        <w:rPr>
          <w:rFonts w:cs="Arial"/>
          <w:sz w:val="18"/>
          <w:szCs w:val="18"/>
        </w:rPr>
        <w:t>Beneficiaries of payment transactions made by our clients</w:t>
      </w:r>
      <w:r w:rsidR="0035234F">
        <w:rPr>
          <w:rFonts w:cs="Arial"/>
          <w:sz w:val="18"/>
          <w:szCs w:val="18"/>
        </w:rPr>
        <w:t>;</w:t>
      </w:r>
    </w:p>
    <w:p w:rsidR="00625D10" w:rsidRPr="006D3985" w:rsidRDefault="00625D10" w:rsidP="00186A26">
      <w:pPr>
        <w:pStyle w:val="bullet2"/>
        <w:numPr>
          <w:ilvl w:val="0"/>
          <w:numId w:val="1"/>
        </w:numPr>
        <w:spacing w:before="120" w:after="0" w:line="240" w:lineRule="auto"/>
        <w:ind w:left="568" w:hanging="284"/>
        <w:rPr>
          <w:rFonts w:cs="Arial"/>
          <w:sz w:val="18"/>
          <w:szCs w:val="18"/>
        </w:rPr>
      </w:pPr>
      <w:r w:rsidRPr="006D3985">
        <w:rPr>
          <w:rFonts w:cs="Arial"/>
          <w:sz w:val="18"/>
          <w:szCs w:val="18"/>
        </w:rPr>
        <w:t>Beneficiaries of insurance policies</w:t>
      </w:r>
      <w:r w:rsidR="00091EA5" w:rsidRPr="006D3985">
        <w:rPr>
          <w:rFonts w:cs="Arial"/>
          <w:sz w:val="18"/>
          <w:szCs w:val="18"/>
        </w:rPr>
        <w:t xml:space="preserve"> and trusts</w:t>
      </w:r>
      <w:r w:rsidR="0035234F" w:rsidRPr="006D3985">
        <w:rPr>
          <w:rFonts w:cs="Arial"/>
          <w:sz w:val="18"/>
          <w:szCs w:val="18"/>
        </w:rPr>
        <w:t>;</w:t>
      </w:r>
    </w:p>
    <w:p w:rsidR="00625D10" w:rsidRPr="0035234F" w:rsidRDefault="00625D10" w:rsidP="00186A26">
      <w:pPr>
        <w:pStyle w:val="bullet2"/>
        <w:numPr>
          <w:ilvl w:val="0"/>
          <w:numId w:val="1"/>
        </w:numPr>
        <w:spacing w:before="120" w:after="0" w:line="240" w:lineRule="auto"/>
        <w:ind w:left="568" w:hanging="284"/>
        <w:rPr>
          <w:rFonts w:cs="Arial"/>
          <w:sz w:val="18"/>
          <w:szCs w:val="18"/>
        </w:rPr>
      </w:pPr>
      <w:r w:rsidRPr="0035234F">
        <w:rPr>
          <w:rFonts w:cs="Arial"/>
          <w:sz w:val="18"/>
          <w:szCs w:val="18"/>
        </w:rPr>
        <w:t>Landlords</w:t>
      </w:r>
      <w:r w:rsidR="0081374F">
        <w:rPr>
          <w:rFonts w:cs="Arial"/>
          <w:sz w:val="18"/>
          <w:szCs w:val="18"/>
        </w:rPr>
        <w:t>/Tenants</w:t>
      </w:r>
      <w:r w:rsidR="0035234F">
        <w:rPr>
          <w:rFonts w:cs="Arial"/>
          <w:sz w:val="18"/>
          <w:szCs w:val="18"/>
        </w:rPr>
        <w:t>;</w:t>
      </w:r>
    </w:p>
    <w:p w:rsidR="00FB7673" w:rsidRPr="0035234F" w:rsidRDefault="00FB7673" w:rsidP="00186A26">
      <w:pPr>
        <w:pStyle w:val="bullet2"/>
        <w:numPr>
          <w:ilvl w:val="0"/>
          <w:numId w:val="1"/>
        </w:numPr>
        <w:spacing w:before="120" w:after="0" w:line="240" w:lineRule="auto"/>
        <w:ind w:left="568" w:hanging="284"/>
        <w:rPr>
          <w:rFonts w:cs="Arial"/>
          <w:sz w:val="18"/>
          <w:szCs w:val="18"/>
        </w:rPr>
      </w:pPr>
      <w:r w:rsidRPr="0035234F">
        <w:rPr>
          <w:rFonts w:cs="Arial"/>
          <w:sz w:val="18"/>
          <w:szCs w:val="18"/>
        </w:rPr>
        <w:t>Ultimate beneficial owners</w:t>
      </w:r>
      <w:r w:rsidR="0035234F">
        <w:rPr>
          <w:rFonts w:cs="Arial"/>
          <w:sz w:val="18"/>
          <w:szCs w:val="18"/>
        </w:rPr>
        <w:t>;</w:t>
      </w:r>
    </w:p>
    <w:p w:rsidR="00FB7673" w:rsidRPr="0035234F" w:rsidRDefault="00FB7673" w:rsidP="00186A26">
      <w:pPr>
        <w:pStyle w:val="bullet2"/>
        <w:numPr>
          <w:ilvl w:val="0"/>
          <w:numId w:val="1"/>
        </w:numPr>
        <w:spacing w:before="120" w:after="0" w:line="240" w:lineRule="auto"/>
        <w:ind w:left="568" w:hanging="284"/>
        <w:rPr>
          <w:rFonts w:cs="Arial"/>
          <w:sz w:val="18"/>
          <w:szCs w:val="18"/>
        </w:rPr>
      </w:pPr>
      <w:r w:rsidRPr="0035234F">
        <w:rPr>
          <w:rFonts w:cs="Arial"/>
          <w:sz w:val="18"/>
          <w:szCs w:val="18"/>
        </w:rPr>
        <w:t>Clients‘</w:t>
      </w:r>
      <w:r w:rsidR="0035234F">
        <w:rPr>
          <w:rFonts w:cs="Arial"/>
          <w:sz w:val="18"/>
          <w:szCs w:val="18"/>
        </w:rPr>
        <w:t xml:space="preserve"> </w:t>
      </w:r>
      <w:r w:rsidRPr="0035234F">
        <w:rPr>
          <w:rFonts w:cs="Arial"/>
          <w:sz w:val="18"/>
          <w:szCs w:val="18"/>
        </w:rPr>
        <w:t>debtors (e.g. in case of bankruptcy)</w:t>
      </w:r>
      <w:r w:rsidR="0035234F">
        <w:rPr>
          <w:rFonts w:cs="Arial"/>
          <w:sz w:val="18"/>
          <w:szCs w:val="18"/>
        </w:rPr>
        <w:t>;</w:t>
      </w:r>
    </w:p>
    <w:p w:rsidR="00FB7673" w:rsidRPr="0035234F" w:rsidRDefault="00FB7673" w:rsidP="00186A26">
      <w:pPr>
        <w:pStyle w:val="bullet2"/>
        <w:numPr>
          <w:ilvl w:val="0"/>
          <w:numId w:val="1"/>
        </w:numPr>
        <w:spacing w:before="120" w:after="0" w:line="240" w:lineRule="auto"/>
        <w:ind w:left="568" w:hanging="284"/>
        <w:rPr>
          <w:rFonts w:cs="Arial"/>
          <w:sz w:val="18"/>
          <w:szCs w:val="18"/>
        </w:rPr>
      </w:pPr>
      <w:r w:rsidRPr="0035234F">
        <w:rPr>
          <w:rFonts w:cs="Arial"/>
          <w:sz w:val="18"/>
          <w:szCs w:val="18"/>
        </w:rPr>
        <w:t>Company shareholders</w:t>
      </w:r>
      <w:r w:rsidR="0035234F">
        <w:rPr>
          <w:rFonts w:cs="Arial"/>
          <w:sz w:val="18"/>
          <w:szCs w:val="18"/>
        </w:rPr>
        <w:t>;</w:t>
      </w:r>
    </w:p>
    <w:p w:rsidR="009F7B13" w:rsidRPr="0035234F" w:rsidRDefault="009F7B13" w:rsidP="00186A26">
      <w:pPr>
        <w:pStyle w:val="bullet2"/>
        <w:numPr>
          <w:ilvl w:val="0"/>
          <w:numId w:val="1"/>
        </w:numPr>
        <w:spacing w:before="120" w:after="0" w:line="240" w:lineRule="auto"/>
        <w:ind w:left="568" w:hanging="284"/>
        <w:rPr>
          <w:rFonts w:cs="Arial"/>
          <w:sz w:val="18"/>
          <w:szCs w:val="18"/>
        </w:rPr>
      </w:pPr>
      <w:r w:rsidRPr="0035234F">
        <w:rPr>
          <w:rFonts w:cs="Arial"/>
          <w:sz w:val="18"/>
          <w:szCs w:val="18"/>
        </w:rPr>
        <w:t>Representatives of a legal entity (which may be a client or a vendor);</w:t>
      </w:r>
    </w:p>
    <w:p w:rsidR="009F7B13" w:rsidRPr="0035234F" w:rsidRDefault="00BA3359" w:rsidP="00186A26">
      <w:pPr>
        <w:pStyle w:val="bullet2"/>
        <w:numPr>
          <w:ilvl w:val="0"/>
          <w:numId w:val="1"/>
        </w:numPr>
        <w:spacing w:before="120" w:after="0" w:line="240" w:lineRule="auto"/>
        <w:ind w:left="568" w:hanging="284"/>
        <w:rPr>
          <w:rFonts w:cs="Arial"/>
          <w:sz w:val="18"/>
          <w:szCs w:val="18"/>
        </w:rPr>
      </w:pPr>
      <w:r w:rsidRPr="0035234F">
        <w:rPr>
          <w:rFonts w:cs="Arial"/>
          <w:sz w:val="18"/>
          <w:szCs w:val="18"/>
        </w:rPr>
        <w:t>Staff of service provider</w:t>
      </w:r>
      <w:r w:rsidR="00100C63" w:rsidRPr="0035234F">
        <w:rPr>
          <w:rFonts w:cs="Arial"/>
          <w:sz w:val="18"/>
          <w:szCs w:val="18"/>
        </w:rPr>
        <w:t xml:space="preserve"> and commercial partners</w:t>
      </w:r>
      <w:r w:rsidR="0035234F">
        <w:rPr>
          <w:rFonts w:cs="Arial"/>
          <w:sz w:val="18"/>
          <w:szCs w:val="18"/>
        </w:rPr>
        <w:t>.</w:t>
      </w:r>
    </w:p>
    <w:p w:rsidR="00FB7673" w:rsidRPr="00767A55" w:rsidRDefault="00FB7673" w:rsidP="00186A26">
      <w:pPr>
        <w:spacing w:after="0"/>
        <w:jc w:val="both"/>
        <w:rPr>
          <w:rFonts w:ascii="Arial" w:hAnsi="Arial" w:cs="Arial"/>
          <w:sz w:val="18"/>
          <w:szCs w:val="18"/>
          <w:lang w:val="en-US"/>
        </w:rPr>
      </w:pPr>
    </w:p>
    <w:p w:rsidR="004541FC" w:rsidRPr="00082956" w:rsidRDefault="00082956" w:rsidP="00186A26">
      <w:pPr>
        <w:pStyle w:val="Heading1"/>
        <w:numPr>
          <w:ilvl w:val="0"/>
          <w:numId w:val="9"/>
        </w:numPr>
        <w:ind w:left="284" w:hanging="284"/>
        <w:rPr>
          <w:lang w:val="en-US"/>
        </w:rPr>
      </w:pPr>
      <w:r w:rsidRPr="00082956">
        <w:rPr>
          <w:lang w:val="en-US"/>
        </w:rPr>
        <w:t xml:space="preserve"> WHY AND ON WHICH BASIS DO WE USE YOUR PERSONAL DATA?</w:t>
      </w:r>
    </w:p>
    <w:p w:rsidR="00082956" w:rsidRDefault="00082956" w:rsidP="00186A26">
      <w:pPr>
        <w:pStyle w:val="bullet2"/>
        <w:numPr>
          <w:ilvl w:val="0"/>
          <w:numId w:val="0"/>
        </w:numPr>
        <w:tabs>
          <w:tab w:val="left" w:pos="708"/>
        </w:tabs>
        <w:spacing w:after="0" w:line="240" w:lineRule="auto"/>
        <w:rPr>
          <w:rFonts w:cs="Arial"/>
          <w:b/>
          <w:sz w:val="18"/>
          <w:szCs w:val="18"/>
          <w:lang w:val="en-US"/>
        </w:rPr>
      </w:pPr>
    </w:p>
    <w:p w:rsidR="004541FC" w:rsidRDefault="004541FC" w:rsidP="00186A26">
      <w:pPr>
        <w:pStyle w:val="bullet2"/>
        <w:numPr>
          <w:ilvl w:val="1"/>
          <w:numId w:val="10"/>
        </w:numPr>
        <w:tabs>
          <w:tab w:val="left" w:pos="708"/>
        </w:tabs>
        <w:spacing w:after="0" w:line="240" w:lineRule="auto"/>
        <w:ind w:left="568" w:hanging="284"/>
        <w:rPr>
          <w:rFonts w:cs="Arial"/>
          <w:b/>
          <w:sz w:val="18"/>
          <w:szCs w:val="18"/>
        </w:rPr>
      </w:pPr>
      <w:r w:rsidRPr="00082956">
        <w:rPr>
          <w:rFonts w:cs="Arial"/>
          <w:b/>
          <w:sz w:val="18"/>
          <w:szCs w:val="18"/>
        </w:rPr>
        <w:t xml:space="preserve">To comply with our legal and regulatory obligations </w:t>
      </w:r>
    </w:p>
    <w:p w:rsidR="00082956" w:rsidRPr="00082956" w:rsidRDefault="00082956" w:rsidP="00186A26">
      <w:pPr>
        <w:pStyle w:val="bullet2"/>
        <w:numPr>
          <w:ilvl w:val="0"/>
          <w:numId w:val="0"/>
        </w:numPr>
        <w:tabs>
          <w:tab w:val="left" w:pos="708"/>
        </w:tabs>
        <w:spacing w:after="0" w:line="240" w:lineRule="auto"/>
        <w:ind w:left="1440"/>
        <w:rPr>
          <w:rFonts w:cs="Arial"/>
          <w:b/>
          <w:sz w:val="18"/>
          <w:szCs w:val="18"/>
        </w:rPr>
      </w:pPr>
    </w:p>
    <w:p w:rsidR="004541FC" w:rsidRDefault="004541FC" w:rsidP="00186A26">
      <w:pPr>
        <w:pStyle w:val="Level2"/>
        <w:numPr>
          <w:ilvl w:val="0"/>
          <w:numId w:val="0"/>
        </w:numPr>
        <w:spacing w:after="0" w:line="240" w:lineRule="auto"/>
        <w:rPr>
          <w:rFonts w:cs="Arial"/>
          <w:sz w:val="18"/>
          <w:szCs w:val="18"/>
        </w:rPr>
      </w:pPr>
      <w:r w:rsidRPr="00082956">
        <w:rPr>
          <w:rFonts w:cs="Arial"/>
          <w:sz w:val="18"/>
          <w:szCs w:val="18"/>
        </w:rPr>
        <w:t>We use your personal data to comply with various legal and regulatory obligations, including:</w:t>
      </w:r>
    </w:p>
    <w:p w:rsidR="00091EA5" w:rsidRPr="006D3985" w:rsidRDefault="00091EA5" w:rsidP="00091EA5">
      <w:pPr>
        <w:pStyle w:val="bullet2"/>
        <w:tabs>
          <w:tab w:val="left" w:pos="708"/>
        </w:tabs>
        <w:spacing w:after="0" w:line="240" w:lineRule="auto"/>
        <w:rPr>
          <w:rFonts w:cs="Arial"/>
          <w:sz w:val="18"/>
          <w:szCs w:val="18"/>
        </w:rPr>
      </w:pPr>
      <w:r w:rsidRPr="006D3985">
        <w:rPr>
          <w:rFonts w:cs="Arial"/>
          <w:sz w:val="18"/>
          <w:szCs w:val="18"/>
        </w:rPr>
        <w:t>banking and financial regulations in compliance with which we:</w:t>
      </w:r>
    </w:p>
    <w:p w:rsidR="00091EA5" w:rsidRPr="006D3985" w:rsidRDefault="00091EA5" w:rsidP="00091EA5">
      <w:pPr>
        <w:pStyle w:val="bullet2"/>
        <w:numPr>
          <w:ilvl w:val="1"/>
          <w:numId w:val="3"/>
        </w:numPr>
        <w:tabs>
          <w:tab w:val="left" w:pos="708"/>
        </w:tabs>
        <w:spacing w:after="0" w:line="240" w:lineRule="auto"/>
        <w:rPr>
          <w:rFonts w:cs="Arial"/>
          <w:sz w:val="18"/>
          <w:szCs w:val="18"/>
        </w:rPr>
      </w:pPr>
      <w:r w:rsidRPr="006D3985">
        <w:rPr>
          <w:rFonts w:cs="Arial"/>
          <w:sz w:val="18"/>
          <w:szCs w:val="18"/>
        </w:rPr>
        <w:t>set up security measures in order to prevent abuse and fraud;</w:t>
      </w:r>
    </w:p>
    <w:p w:rsidR="00091EA5" w:rsidRPr="006D3985" w:rsidRDefault="00091EA5" w:rsidP="00091EA5">
      <w:pPr>
        <w:pStyle w:val="bullet2"/>
        <w:numPr>
          <w:ilvl w:val="1"/>
          <w:numId w:val="3"/>
        </w:numPr>
        <w:tabs>
          <w:tab w:val="left" w:pos="708"/>
        </w:tabs>
        <w:spacing w:after="0" w:line="240" w:lineRule="auto"/>
        <w:rPr>
          <w:rFonts w:cs="Arial"/>
          <w:sz w:val="18"/>
          <w:szCs w:val="18"/>
        </w:rPr>
      </w:pPr>
      <w:r w:rsidRPr="006D3985">
        <w:rPr>
          <w:rFonts w:cs="Arial"/>
          <w:sz w:val="18"/>
          <w:szCs w:val="18"/>
        </w:rPr>
        <w:t>detect transactions which deviate from the normal patterns;</w:t>
      </w:r>
    </w:p>
    <w:p w:rsidR="00091EA5" w:rsidRPr="006D3985" w:rsidRDefault="00091EA5" w:rsidP="00091EA5">
      <w:pPr>
        <w:pStyle w:val="bullet2"/>
        <w:numPr>
          <w:ilvl w:val="1"/>
          <w:numId w:val="3"/>
        </w:numPr>
        <w:tabs>
          <w:tab w:val="left" w:pos="708"/>
        </w:tabs>
        <w:spacing w:after="0" w:line="240" w:lineRule="auto"/>
        <w:rPr>
          <w:rFonts w:cs="Arial"/>
          <w:sz w:val="18"/>
          <w:szCs w:val="18"/>
        </w:rPr>
      </w:pPr>
      <w:r w:rsidRPr="006D3985">
        <w:rPr>
          <w:rFonts w:cs="Arial"/>
          <w:sz w:val="18"/>
          <w:szCs w:val="18"/>
        </w:rPr>
        <w:t xml:space="preserve">define your credit risk score and your reimbursement capacity; </w:t>
      </w:r>
    </w:p>
    <w:p w:rsidR="00091EA5" w:rsidRPr="006D3985" w:rsidRDefault="00091EA5" w:rsidP="00091EA5">
      <w:pPr>
        <w:pStyle w:val="bullet2"/>
        <w:numPr>
          <w:ilvl w:val="1"/>
          <w:numId w:val="3"/>
        </w:numPr>
        <w:tabs>
          <w:tab w:val="left" w:pos="708"/>
        </w:tabs>
        <w:spacing w:after="0" w:line="240" w:lineRule="auto"/>
        <w:rPr>
          <w:rFonts w:cs="Arial"/>
          <w:sz w:val="18"/>
          <w:szCs w:val="18"/>
        </w:rPr>
      </w:pPr>
      <w:r w:rsidRPr="006D3985">
        <w:rPr>
          <w:rFonts w:cs="Arial"/>
          <w:sz w:val="18"/>
          <w:szCs w:val="18"/>
        </w:rPr>
        <w:t>monitor and report risks that institution could incur; and</w:t>
      </w:r>
    </w:p>
    <w:p w:rsidR="00091EA5" w:rsidRPr="006D3985" w:rsidRDefault="00091EA5" w:rsidP="00091EA5">
      <w:pPr>
        <w:pStyle w:val="bullet2"/>
        <w:numPr>
          <w:ilvl w:val="1"/>
          <w:numId w:val="3"/>
        </w:numPr>
        <w:tabs>
          <w:tab w:val="left" w:pos="708"/>
        </w:tabs>
        <w:spacing w:after="0" w:line="240" w:lineRule="auto"/>
        <w:rPr>
          <w:rFonts w:cs="Arial"/>
          <w:sz w:val="18"/>
          <w:szCs w:val="18"/>
        </w:rPr>
      </w:pPr>
      <w:r w:rsidRPr="006D3985">
        <w:rPr>
          <w:rFonts w:cs="Arial"/>
          <w:sz w:val="18"/>
          <w:szCs w:val="18"/>
        </w:rPr>
        <w:t xml:space="preserve">record, when necessary, phone calls, chats, email, etc. </w:t>
      </w:r>
    </w:p>
    <w:p w:rsidR="00091EA5" w:rsidRPr="006D3985" w:rsidRDefault="00091EA5" w:rsidP="00091EA5">
      <w:pPr>
        <w:pStyle w:val="bullet2"/>
        <w:tabs>
          <w:tab w:val="left" w:pos="708"/>
        </w:tabs>
        <w:spacing w:after="0" w:line="240" w:lineRule="auto"/>
        <w:rPr>
          <w:rFonts w:cs="Arial"/>
          <w:sz w:val="18"/>
          <w:szCs w:val="18"/>
        </w:rPr>
      </w:pPr>
      <w:r w:rsidRPr="006D3985">
        <w:rPr>
          <w:rFonts w:cs="Arial"/>
          <w:sz w:val="18"/>
          <w:szCs w:val="18"/>
        </w:rPr>
        <w:t>reply to an official request from a duly authorised public or judicial authority;</w:t>
      </w:r>
    </w:p>
    <w:p w:rsidR="00091EA5" w:rsidRPr="006D3985" w:rsidRDefault="00091EA5" w:rsidP="00091EA5">
      <w:pPr>
        <w:pStyle w:val="bullet2"/>
        <w:tabs>
          <w:tab w:val="left" w:pos="708"/>
        </w:tabs>
        <w:spacing w:after="0" w:line="240" w:lineRule="auto"/>
        <w:rPr>
          <w:rFonts w:cs="Arial"/>
          <w:sz w:val="18"/>
          <w:szCs w:val="18"/>
        </w:rPr>
      </w:pPr>
      <w:r w:rsidRPr="006D3985">
        <w:rPr>
          <w:rFonts w:cs="Arial"/>
          <w:sz w:val="18"/>
          <w:szCs w:val="18"/>
        </w:rPr>
        <w:t>prevention of money-laundering and financing of terrorism;</w:t>
      </w:r>
    </w:p>
    <w:p w:rsidR="00091EA5" w:rsidRPr="006D3985" w:rsidRDefault="00091EA5" w:rsidP="00091EA5">
      <w:pPr>
        <w:pStyle w:val="bullet2"/>
        <w:tabs>
          <w:tab w:val="left" w:pos="708"/>
        </w:tabs>
        <w:spacing w:after="0" w:line="240" w:lineRule="auto"/>
        <w:rPr>
          <w:rFonts w:cs="Arial"/>
          <w:sz w:val="18"/>
          <w:szCs w:val="18"/>
        </w:rPr>
      </w:pPr>
      <w:r w:rsidRPr="006D3985">
        <w:rPr>
          <w:rFonts w:cs="Arial"/>
          <w:sz w:val="18"/>
          <w:szCs w:val="18"/>
        </w:rPr>
        <w:t xml:space="preserve">compliance with legislation relating to sanctions and embargoes; </w:t>
      </w:r>
    </w:p>
    <w:p w:rsidR="00091EA5" w:rsidRPr="006D3985" w:rsidRDefault="00091EA5" w:rsidP="00091EA5">
      <w:pPr>
        <w:pStyle w:val="bullet2"/>
        <w:tabs>
          <w:tab w:val="left" w:pos="708"/>
        </w:tabs>
        <w:spacing w:after="0" w:line="240" w:lineRule="auto"/>
        <w:rPr>
          <w:rFonts w:cs="Arial"/>
          <w:sz w:val="18"/>
          <w:szCs w:val="18"/>
        </w:rPr>
      </w:pPr>
      <w:r w:rsidRPr="006D3985">
        <w:rPr>
          <w:rFonts w:cs="Arial"/>
          <w:sz w:val="18"/>
          <w:szCs w:val="18"/>
        </w:rPr>
        <w:t xml:space="preserve">fight against tax fraud and fulfilment of tax control and notification obligations.  </w:t>
      </w:r>
    </w:p>
    <w:p w:rsidR="004541FC" w:rsidRPr="00082956" w:rsidRDefault="004541FC" w:rsidP="00186A26">
      <w:pPr>
        <w:pStyle w:val="bullet2"/>
        <w:numPr>
          <w:ilvl w:val="0"/>
          <w:numId w:val="0"/>
        </w:numPr>
        <w:tabs>
          <w:tab w:val="left" w:pos="708"/>
        </w:tabs>
        <w:spacing w:after="0" w:line="240" w:lineRule="auto"/>
        <w:rPr>
          <w:rFonts w:cs="Arial"/>
          <w:b/>
          <w:color w:val="00B050"/>
          <w:sz w:val="18"/>
          <w:szCs w:val="18"/>
        </w:rPr>
      </w:pPr>
    </w:p>
    <w:p w:rsidR="00BA3359" w:rsidRDefault="00BA3359" w:rsidP="00186A26">
      <w:pPr>
        <w:pStyle w:val="bullet2"/>
        <w:numPr>
          <w:ilvl w:val="0"/>
          <w:numId w:val="0"/>
        </w:numPr>
        <w:tabs>
          <w:tab w:val="left" w:pos="708"/>
        </w:tabs>
        <w:spacing w:after="0" w:line="240" w:lineRule="auto"/>
        <w:ind w:left="568"/>
        <w:rPr>
          <w:rFonts w:cs="Arial"/>
          <w:b/>
          <w:sz w:val="18"/>
          <w:szCs w:val="18"/>
        </w:rPr>
      </w:pPr>
    </w:p>
    <w:p w:rsidR="004541FC" w:rsidRPr="00082956" w:rsidRDefault="004541FC" w:rsidP="00186A26">
      <w:pPr>
        <w:pStyle w:val="bullet2"/>
        <w:numPr>
          <w:ilvl w:val="1"/>
          <w:numId w:val="10"/>
        </w:numPr>
        <w:tabs>
          <w:tab w:val="left" w:pos="708"/>
        </w:tabs>
        <w:spacing w:after="0" w:line="240" w:lineRule="auto"/>
        <w:ind w:left="568" w:hanging="284"/>
        <w:rPr>
          <w:rFonts w:cs="Arial"/>
          <w:b/>
          <w:sz w:val="18"/>
          <w:szCs w:val="18"/>
        </w:rPr>
      </w:pPr>
      <w:r w:rsidRPr="00082956">
        <w:rPr>
          <w:rFonts w:cs="Arial"/>
          <w:b/>
          <w:sz w:val="18"/>
          <w:szCs w:val="18"/>
        </w:rPr>
        <w:t xml:space="preserve">To perform a contract or to take steps before entering into </w:t>
      </w:r>
      <w:r w:rsidR="0090030C">
        <w:rPr>
          <w:rFonts w:cs="Arial"/>
          <w:b/>
          <w:sz w:val="18"/>
          <w:szCs w:val="18"/>
        </w:rPr>
        <w:t>that</w:t>
      </w:r>
      <w:r w:rsidR="0090030C" w:rsidRPr="00082956">
        <w:rPr>
          <w:rFonts w:cs="Arial"/>
          <w:b/>
          <w:sz w:val="18"/>
          <w:szCs w:val="18"/>
        </w:rPr>
        <w:t xml:space="preserve"> </w:t>
      </w:r>
      <w:r w:rsidRPr="00082956">
        <w:rPr>
          <w:rFonts w:cs="Arial"/>
          <w:b/>
          <w:sz w:val="18"/>
          <w:szCs w:val="18"/>
        </w:rPr>
        <w:t>contract</w:t>
      </w:r>
    </w:p>
    <w:p w:rsidR="004541FC" w:rsidRPr="00082956" w:rsidRDefault="004541FC" w:rsidP="00186A26">
      <w:pPr>
        <w:pStyle w:val="Level2"/>
        <w:numPr>
          <w:ilvl w:val="0"/>
          <w:numId w:val="0"/>
        </w:numPr>
        <w:spacing w:after="0" w:line="240" w:lineRule="auto"/>
        <w:ind w:left="680" w:hanging="680"/>
        <w:rPr>
          <w:rFonts w:cs="Arial"/>
          <w:sz w:val="18"/>
          <w:szCs w:val="18"/>
        </w:rPr>
      </w:pPr>
    </w:p>
    <w:p w:rsidR="004541FC" w:rsidRPr="00082956" w:rsidRDefault="004541FC" w:rsidP="00186A26">
      <w:pPr>
        <w:pStyle w:val="Level2"/>
        <w:numPr>
          <w:ilvl w:val="0"/>
          <w:numId w:val="0"/>
        </w:numPr>
        <w:spacing w:after="0" w:line="240" w:lineRule="auto"/>
        <w:ind w:left="680" w:hanging="680"/>
        <w:rPr>
          <w:rFonts w:cs="Arial"/>
          <w:sz w:val="18"/>
          <w:szCs w:val="18"/>
        </w:rPr>
      </w:pPr>
      <w:r w:rsidRPr="00082956">
        <w:rPr>
          <w:rFonts w:cs="Arial"/>
          <w:sz w:val="18"/>
          <w:szCs w:val="18"/>
        </w:rPr>
        <w:t>We use your personal data to enter into and perform our contracts, including to:</w:t>
      </w:r>
    </w:p>
    <w:p w:rsidR="004541FC" w:rsidRPr="00082956" w:rsidRDefault="004541FC" w:rsidP="00186A26">
      <w:pPr>
        <w:pStyle w:val="bullet2"/>
        <w:numPr>
          <w:ilvl w:val="0"/>
          <w:numId w:val="0"/>
        </w:numPr>
        <w:tabs>
          <w:tab w:val="left" w:pos="708"/>
        </w:tabs>
        <w:spacing w:after="0" w:line="240" w:lineRule="auto"/>
        <w:ind w:left="720"/>
        <w:rPr>
          <w:rFonts w:cs="Arial"/>
          <w:b/>
          <w:sz w:val="18"/>
          <w:szCs w:val="18"/>
        </w:rPr>
      </w:pPr>
    </w:p>
    <w:p w:rsidR="004541FC" w:rsidRPr="00082956" w:rsidRDefault="004541FC" w:rsidP="00186A26">
      <w:pPr>
        <w:pStyle w:val="bullet2"/>
        <w:numPr>
          <w:ilvl w:val="0"/>
          <w:numId w:val="1"/>
        </w:numPr>
        <w:spacing w:before="120" w:after="0" w:line="240" w:lineRule="auto"/>
        <w:ind w:left="568" w:hanging="284"/>
        <w:rPr>
          <w:rFonts w:cs="Arial"/>
          <w:sz w:val="18"/>
          <w:szCs w:val="18"/>
        </w:rPr>
      </w:pPr>
      <w:r w:rsidRPr="00082956">
        <w:rPr>
          <w:rFonts w:cs="Arial"/>
          <w:sz w:val="18"/>
          <w:szCs w:val="18"/>
        </w:rPr>
        <w:t>provide with information regarding our products and services;</w:t>
      </w:r>
    </w:p>
    <w:p w:rsidR="004541FC" w:rsidRPr="00082956" w:rsidRDefault="004541FC" w:rsidP="00186A26">
      <w:pPr>
        <w:pStyle w:val="bullet2"/>
        <w:numPr>
          <w:ilvl w:val="0"/>
          <w:numId w:val="1"/>
        </w:numPr>
        <w:spacing w:before="120" w:after="0" w:line="240" w:lineRule="auto"/>
        <w:ind w:left="568" w:hanging="284"/>
        <w:rPr>
          <w:rFonts w:cs="Arial"/>
          <w:sz w:val="18"/>
          <w:szCs w:val="18"/>
        </w:rPr>
      </w:pPr>
      <w:r w:rsidRPr="00082956">
        <w:rPr>
          <w:rFonts w:cs="Arial"/>
          <w:sz w:val="18"/>
          <w:szCs w:val="18"/>
        </w:rPr>
        <w:t xml:space="preserve">assist </w:t>
      </w:r>
      <w:r w:rsidR="00A15ED4">
        <w:rPr>
          <w:rFonts w:cs="Arial"/>
          <w:sz w:val="18"/>
          <w:szCs w:val="18"/>
        </w:rPr>
        <w:t>and answer requests;</w:t>
      </w:r>
    </w:p>
    <w:p w:rsidR="004541FC" w:rsidRPr="00082956" w:rsidRDefault="004541FC" w:rsidP="00186A26">
      <w:pPr>
        <w:pStyle w:val="bullet2"/>
        <w:numPr>
          <w:ilvl w:val="0"/>
          <w:numId w:val="1"/>
        </w:numPr>
        <w:spacing w:before="120" w:after="0" w:line="240" w:lineRule="auto"/>
        <w:ind w:left="568" w:hanging="284"/>
        <w:rPr>
          <w:rFonts w:cs="Arial"/>
          <w:sz w:val="18"/>
          <w:szCs w:val="18"/>
        </w:rPr>
      </w:pPr>
      <w:r w:rsidRPr="00082956">
        <w:rPr>
          <w:rFonts w:cs="Arial"/>
          <w:sz w:val="18"/>
          <w:szCs w:val="18"/>
        </w:rPr>
        <w:t>evaluate if we can offer a product or ser</w:t>
      </w:r>
      <w:r w:rsidR="00A15ED4">
        <w:rPr>
          <w:rFonts w:cs="Arial"/>
          <w:sz w:val="18"/>
          <w:szCs w:val="18"/>
        </w:rPr>
        <w:t>vice and under which conditions; and</w:t>
      </w:r>
    </w:p>
    <w:p w:rsidR="00BA3359" w:rsidRPr="00BA3359" w:rsidRDefault="004541FC" w:rsidP="00186A26">
      <w:pPr>
        <w:pStyle w:val="bullet2"/>
        <w:numPr>
          <w:ilvl w:val="0"/>
          <w:numId w:val="1"/>
        </w:numPr>
        <w:spacing w:before="120" w:after="0" w:line="240" w:lineRule="auto"/>
        <w:ind w:left="568" w:hanging="284"/>
        <w:rPr>
          <w:rFonts w:cs="Arial"/>
          <w:sz w:val="18"/>
          <w:szCs w:val="18"/>
        </w:rPr>
      </w:pPr>
      <w:r w:rsidRPr="00BA3359">
        <w:rPr>
          <w:rFonts w:cs="Arial"/>
          <w:sz w:val="18"/>
          <w:szCs w:val="18"/>
        </w:rPr>
        <w:t>provid</w:t>
      </w:r>
      <w:r w:rsidR="008C7949" w:rsidRPr="00BA3359">
        <w:rPr>
          <w:rFonts w:cs="Arial"/>
          <w:sz w:val="18"/>
          <w:szCs w:val="18"/>
        </w:rPr>
        <w:t>e</w:t>
      </w:r>
      <w:r w:rsidRPr="00BA3359">
        <w:rPr>
          <w:rFonts w:cs="Arial"/>
          <w:sz w:val="18"/>
          <w:szCs w:val="18"/>
        </w:rPr>
        <w:t xml:space="preserve"> products or services </w:t>
      </w:r>
    </w:p>
    <w:p w:rsidR="004541FC" w:rsidRDefault="004541FC" w:rsidP="00186A26">
      <w:pPr>
        <w:pStyle w:val="bullet2"/>
        <w:numPr>
          <w:ilvl w:val="0"/>
          <w:numId w:val="0"/>
        </w:numPr>
        <w:tabs>
          <w:tab w:val="left" w:pos="708"/>
        </w:tabs>
        <w:spacing w:after="0" w:line="240" w:lineRule="auto"/>
        <w:rPr>
          <w:rFonts w:cs="Arial"/>
          <w:b/>
          <w:color w:val="00B050"/>
          <w:sz w:val="18"/>
          <w:szCs w:val="18"/>
        </w:rPr>
      </w:pPr>
    </w:p>
    <w:p w:rsidR="00BA3359" w:rsidRPr="00082956" w:rsidRDefault="00BA3359" w:rsidP="00186A26">
      <w:pPr>
        <w:pStyle w:val="bullet2"/>
        <w:numPr>
          <w:ilvl w:val="0"/>
          <w:numId w:val="0"/>
        </w:numPr>
        <w:tabs>
          <w:tab w:val="left" w:pos="708"/>
        </w:tabs>
        <w:spacing w:after="0" w:line="240" w:lineRule="auto"/>
        <w:rPr>
          <w:rFonts w:cs="Arial"/>
          <w:b/>
          <w:color w:val="00B050"/>
          <w:sz w:val="18"/>
          <w:szCs w:val="18"/>
        </w:rPr>
      </w:pPr>
    </w:p>
    <w:p w:rsidR="004541FC" w:rsidRPr="00082956" w:rsidRDefault="004541FC" w:rsidP="00186A26">
      <w:pPr>
        <w:pStyle w:val="bullet2"/>
        <w:numPr>
          <w:ilvl w:val="1"/>
          <w:numId w:val="10"/>
        </w:numPr>
        <w:tabs>
          <w:tab w:val="left" w:pos="708"/>
        </w:tabs>
        <w:spacing w:after="0" w:line="240" w:lineRule="auto"/>
        <w:ind w:left="568" w:hanging="284"/>
        <w:rPr>
          <w:rFonts w:cs="Arial"/>
          <w:b/>
          <w:sz w:val="18"/>
          <w:szCs w:val="18"/>
        </w:rPr>
      </w:pPr>
      <w:r w:rsidRPr="00082956">
        <w:rPr>
          <w:rFonts w:cs="Arial"/>
          <w:b/>
          <w:sz w:val="18"/>
          <w:szCs w:val="18"/>
        </w:rPr>
        <w:t xml:space="preserve">To </w:t>
      </w:r>
      <w:r w:rsidR="00A15ED4">
        <w:rPr>
          <w:rFonts w:cs="Arial"/>
          <w:b/>
          <w:sz w:val="18"/>
          <w:szCs w:val="18"/>
        </w:rPr>
        <w:t>fulfil our legitimate interest</w:t>
      </w:r>
    </w:p>
    <w:p w:rsidR="004541FC" w:rsidRPr="00082956" w:rsidRDefault="004541FC" w:rsidP="00186A26">
      <w:pPr>
        <w:pStyle w:val="bullet2"/>
        <w:numPr>
          <w:ilvl w:val="0"/>
          <w:numId w:val="0"/>
        </w:numPr>
        <w:spacing w:after="0" w:line="240" w:lineRule="auto"/>
        <w:rPr>
          <w:rFonts w:cs="Arial"/>
          <w:sz w:val="18"/>
          <w:szCs w:val="18"/>
        </w:rPr>
      </w:pPr>
    </w:p>
    <w:p w:rsidR="004541FC" w:rsidRPr="00082956" w:rsidRDefault="004541FC" w:rsidP="00186A26">
      <w:pPr>
        <w:pStyle w:val="bullet2"/>
        <w:numPr>
          <w:ilvl w:val="0"/>
          <w:numId w:val="0"/>
        </w:numPr>
        <w:spacing w:after="0" w:line="240" w:lineRule="auto"/>
        <w:rPr>
          <w:rFonts w:cs="Arial"/>
          <w:sz w:val="18"/>
          <w:szCs w:val="18"/>
        </w:rPr>
      </w:pPr>
      <w:r w:rsidRPr="00082956">
        <w:rPr>
          <w:rFonts w:cs="Arial"/>
          <w:sz w:val="18"/>
          <w:szCs w:val="18"/>
        </w:rPr>
        <w:t xml:space="preserve">We use your personal data in order to deploy and develop our products or services, to </w:t>
      </w:r>
      <w:r w:rsidR="002165B1">
        <w:rPr>
          <w:rFonts w:cs="Arial"/>
          <w:sz w:val="18"/>
          <w:szCs w:val="18"/>
        </w:rPr>
        <w:t>i</w:t>
      </w:r>
      <w:r w:rsidRPr="00082956">
        <w:rPr>
          <w:rFonts w:cs="Arial"/>
          <w:sz w:val="18"/>
          <w:szCs w:val="18"/>
        </w:rPr>
        <w:t xml:space="preserve">mprove our risk management and to defend our legal rights, including: </w:t>
      </w:r>
    </w:p>
    <w:p w:rsidR="004541FC" w:rsidRPr="001728A9" w:rsidRDefault="004541FC" w:rsidP="00186A26">
      <w:pPr>
        <w:pStyle w:val="bullet2"/>
        <w:numPr>
          <w:ilvl w:val="0"/>
          <w:numId w:val="1"/>
        </w:numPr>
        <w:spacing w:before="120" w:after="0" w:line="240" w:lineRule="auto"/>
        <w:ind w:left="568" w:hanging="284"/>
        <w:rPr>
          <w:rFonts w:cs="Arial"/>
          <w:sz w:val="18"/>
          <w:szCs w:val="18"/>
        </w:rPr>
      </w:pPr>
      <w:r w:rsidRPr="001728A9">
        <w:rPr>
          <w:rFonts w:cs="Arial"/>
          <w:sz w:val="18"/>
          <w:szCs w:val="18"/>
        </w:rPr>
        <w:lastRenderedPageBreak/>
        <w:t>proof of transactions;</w:t>
      </w:r>
    </w:p>
    <w:p w:rsidR="0073077B" w:rsidRPr="001728A9" w:rsidRDefault="00C60535" w:rsidP="00186A26">
      <w:pPr>
        <w:pStyle w:val="bullet2"/>
        <w:numPr>
          <w:ilvl w:val="0"/>
          <w:numId w:val="1"/>
        </w:numPr>
        <w:spacing w:before="120" w:after="0" w:line="240" w:lineRule="auto"/>
        <w:ind w:left="568" w:hanging="284"/>
        <w:rPr>
          <w:rFonts w:cs="Arial"/>
          <w:sz w:val="18"/>
          <w:szCs w:val="18"/>
        </w:rPr>
      </w:pPr>
      <w:r w:rsidRPr="001728A9">
        <w:rPr>
          <w:rFonts w:cs="Arial"/>
          <w:sz w:val="18"/>
          <w:szCs w:val="18"/>
        </w:rPr>
        <w:t>f</w:t>
      </w:r>
      <w:r w:rsidR="0073077B" w:rsidRPr="001728A9">
        <w:rPr>
          <w:rFonts w:cs="Arial"/>
          <w:sz w:val="18"/>
          <w:szCs w:val="18"/>
        </w:rPr>
        <w:t xml:space="preserve">raud prevention; </w:t>
      </w:r>
    </w:p>
    <w:p w:rsidR="004541FC" w:rsidRPr="001728A9" w:rsidRDefault="004541FC" w:rsidP="00186A26">
      <w:pPr>
        <w:pStyle w:val="bullet2"/>
        <w:numPr>
          <w:ilvl w:val="0"/>
          <w:numId w:val="1"/>
        </w:numPr>
        <w:spacing w:before="120" w:after="0" w:line="240" w:lineRule="auto"/>
        <w:ind w:left="568" w:hanging="284"/>
        <w:rPr>
          <w:rFonts w:cs="Arial"/>
          <w:sz w:val="18"/>
          <w:szCs w:val="18"/>
        </w:rPr>
      </w:pPr>
      <w:r w:rsidRPr="001728A9">
        <w:rPr>
          <w:rFonts w:cs="Arial"/>
          <w:sz w:val="18"/>
          <w:szCs w:val="18"/>
        </w:rPr>
        <w:t>IT management, including infrastructure management (e.g. : shared platforms) &amp; business continuity</w:t>
      </w:r>
      <w:r w:rsidR="006C6A57" w:rsidRPr="001728A9">
        <w:rPr>
          <w:rFonts w:cs="Arial"/>
          <w:sz w:val="18"/>
          <w:szCs w:val="18"/>
        </w:rPr>
        <w:t xml:space="preserve"> and </w:t>
      </w:r>
      <w:r w:rsidR="00C60535" w:rsidRPr="001728A9">
        <w:rPr>
          <w:rFonts w:cs="Arial"/>
          <w:sz w:val="18"/>
          <w:szCs w:val="18"/>
        </w:rPr>
        <w:t xml:space="preserve">IT </w:t>
      </w:r>
      <w:r w:rsidR="006C6A57" w:rsidRPr="001728A9">
        <w:rPr>
          <w:rFonts w:cs="Arial"/>
          <w:sz w:val="18"/>
          <w:szCs w:val="18"/>
        </w:rPr>
        <w:t>security</w:t>
      </w:r>
      <w:r w:rsidRPr="001728A9">
        <w:rPr>
          <w:rFonts w:cs="Arial"/>
          <w:sz w:val="18"/>
          <w:szCs w:val="18"/>
        </w:rPr>
        <w:t>;</w:t>
      </w:r>
    </w:p>
    <w:p w:rsidR="004541FC" w:rsidRPr="001728A9" w:rsidRDefault="004541FC" w:rsidP="00186A26">
      <w:pPr>
        <w:pStyle w:val="bullet2"/>
        <w:numPr>
          <w:ilvl w:val="0"/>
          <w:numId w:val="1"/>
        </w:numPr>
        <w:spacing w:before="120" w:after="0" w:line="240" w:lineRule="auto"/>
        <w:ind w:left="568" w:hanging="284"/>
        <w:rPr>
          <w:rFonts w:cs="Arial"/>
          <w:sz w:val="18"/>
          <w:szCs w:val="18"/>
        </w:rPr>
      </w:pPr>
      <w:r w:rsidRPr="001728A9">
        <w:rPr>
          <w:rFonts w:cs="Arial"/>
          <w:sz w:val="18"/>
          <w:szCs w:val="18"/>
        </w:rPr>
        <w:t xml:space="preserve">establishing </w:t>
      </w:r>
      <w:r w:rsidR="0073077B" w:rsidRPr="001728A9">
        <w:rPr>
          <w:rFonts w:cs="Arial"/>
          <w:sz w:val="18"/>
          <w:szCs w:val="18"/>
        </w:rPr>
        <w:t xml:space="preserve">individual </w:t>
      </w:r>
      <w:r w:rsidRPr="001728A9">
        <w:rPr>
          <w:rFonts w:cs="Arial"/>
          <w:sz w:val="18"/>
          <w:szCs w:val="18"/>
        </w:rPr>
        <w:t xml:space="preserve">statistical models, based on the analysis of transactions, </w:t>
      </w:r>
      <w:r w:rsidR="0073077B" w:rsidRPr="001728A9">
        <w:rPr>
          <w:rFonts w:cs="Arial"/>
          <w:sz w:val="18"/>
          <w:szCs w:val="18"/>
        </w:rPr>
        <w:t xml:space="preserve">for instance </w:t>
      </w:r>
      <w:r w:rsidRPr="001728A9">
        <w:rPr>
          <w:rFonts w:cs="Arial"/>
          <w:sz w:val="18"/>
          <w:szCs w:val="18"/>
        </w:rPr>
        <w:t xml:space="preserve">in order to help define your credit risk score; </w:t>
      </w:r>
    </w:p>
    <w:p w:rsidR="004541FC" w:rsidRPr="00082956" w:rsidRDefault="004541FC" w:rsidP="00186A26">
      <w:pPr>
        <w:pStyle w:val="bullet2"/>
        <w:numPr>
          <w:ilvl w:val="0"/>
          <w:numId w:val="1"/>
        </w:numPr>
        <w:spacing w:before="120" w:after="0" w:line="240" w:lineRule="auto"/>
        <w:ind w:left="568" w:hanging="284"/>
        <w:rPr>
          <w:rFonts w:cs="Arial"/>
          <w:sz w:val="18"/>
          <w:szCs w:val="18"/>
        </w:rPr>
      </w:pPr>
      <w:r w:rsidRPr="00082956">
        <w:rPr>
          <w:rFonts w:cs="Arial"/>
          <w:sz w:val="18"/>
          <w:szCs w:val="18"/>
        </w:rPr>
        <w:t>establishing</w:t>
      </w:r>
      <w:r w:rsidR="0073077B">
        <w:rPr>
          <w:rFonts w:cs="Arial"/>
          <w:sz w:val="18"/>
          <w:szCs w:val="18"/>
        </w:rPr>
        <w:t xml:space="preserve"> aggregated</w:t>
      </w:r>
      <w:r w:rsidRPr="00082956">
        <w:rPr>
          <w:rFonts w:cs="Arial"/>
          <w:sz w:val="18"/>
          <w:szCs w:val="18"/>
        </w:rPr>
        <w:t xml:space="preserve"> statistics, tests and models, </w:t>
      </w:r>
      <w:r w:rsidR="0073077B">
        <w:rPr>
          <w:rFonts w:cs="Arial"/>
          <w:sz w:val="18"/>
          <w:szCs w:val="18"/>
        </w:rPr>
        <w:t>for research and development,</w:t>
      </w:r>
      <w:r w:rsidR="0073077B" w:rsidRPr="00082956">
        <w:rPr>
          <w:rFonts w:cs="Arial"/>
          <w:sz w:val="18"/>
          <w:szCs w:val="18"/>
        </w:rPr>
        <w:t xml:space="preserve"> </w:t>
      </w:r>
      <w:r w:rsidRPr="00082956">
        <w:rPr>
          <w:rFonts w:cs="Arial"/>
          <w:sz w:val="18"/>
          <w:szCs w:val="18"/>
        </w:rPr>
        <w:t xml:space="preserve">in order to improve the risk management of our group of companies or in order to improve existing products and services or create new ones; </w:t>
      </w:r>
    </w:p>
    <w:p w:rsidR="004541FC" w:rsidRPr="00082956" w:rsidRDefault="004541FC" w:rsidP="00186A26">
      <w:pPr>
        <w:pStyle w:val="bullet2"/>
        <w:numPr>
          <w:ilvl w:val="0"/>
          <w:numId w:val="1"/>
        </w:numPr>
        <w:spacing w:before="120" w:after="0" w:line="240" w:lineRule="auto"/>
        <w:ind w:left="568" w:hanging="284"/>
        <w:rPr>
          <w:rFonts w:cs="Arial"/>
          <w:sz w:val="18"/>
          <w:szCs w:val="18"/>
        </w:rPr>
      </w:pPr>
      <w:r w:rsidRPr="00082956">
        <w:rPr>
          <w:rFonts w:cs="Arial"/>
          <w:sz w:val="18"/>
          <w:szCs w:val="18"/>
        </w:rPr>
        <w:t xml:space="preserve">training of our personnel by recording phone calls to our call centres; </w:t>
      </w:r>
    </w:p>
    <w:p w:rsidR="004541FC" w:rsidRPr="00082956" w:rsidRDefault="004541FC" w:rsidP="00186A26">
      <w:pPr>
        <w:pStyle w:val="bullet2"/>
        <w:numPr>
          <w:ilvl w:val="0"/>
          <w:numId w:val="1"/>
        </w:numPr>
        <w:spacing w:before="120" w:after="0" w:line="240" w:lineRule="auto"/>
        <w:ind w:left="568" w:hanging="284"/>
        <w:rPr>
          <w:rFonts w:cs="Arial"/>
          <w:sz w:val="18"/>
          <w:szCs w:val="18"/>
        </w:rPr>
      </w:pPr>
      <w:r w:rsidRPr="00082956">
        <w:rPr>
          <w:rFonts w:cs="Arial"/>
          <w:sz w:val="18"/>
          <w:szCs w:val="18"/>
        </w:rPr>
        <w:t xml:space="preserve">personalising our offering to you and that of other BNP Paribas </w:t>
      </w:r>
      <w:r w:rsidR="00C04513">
        <w:rPr>
          <w:rFonts w:cs="Arial"/>
          <w:sz w:val="18"/>
          <w:szCs w:val="18"/>
        </w:rPr>
        <w:t xml:space="preserve">entities </w:t>
      </w:r>
      <w:r w:rsidRPr="00082956">
        <w:rPr>
          <w:rFonts w:cs="Arial"/>
          <w:sz w:val="18"/>
          <w:szCs w:val="18"/>
        </w:rPr>
        <w:t>through:</w:t>
      </w:r>
    </w:p>
    <w:p w:rsidR="004541FC" w:rsidRPr="00082956" w:rsidRDefault="004541FC" w:rsidP="00186A26">
      <w:pPr>
        <w:pStyle w:val="bullet2"/>
        <w:numPr>
          <w:ilvl w:val="2"/>
          <w:numId w:val="8"/>
        </w:numPr>
        <w:tabs>
          <w:tab w:val="clear" w:pos="2160"/>
          <w:tab w:val="num" w:pos="853"/>
        </w:tabs>
        <w:spacing w:before="120" w:after="0" w:line="240" w:lineRule="auto"/>
        <w:ind w:left="853" w:hanging="284"/>
        <w:rPr>
          <w:rFonts w:cs="Arial"/>
          <w:sz w:val="18"/>
          <w:szCs w:val="18"/>
        </w:rPr>
      </w:pPr>
      <w:r w:rsidRPr="00082956">
        <w:rPr>
          <w:rFonts w:cs="Arial"/>
          <w:sz w:val="18"/>
          <w:szCs w:val="18"/>
        </w:rPr>
        <w:t>improving the quality of our banking, financial or insurance products or services;</w:t>
      </w:r>
    </w:p>
    <w:p w:rsidR="004541FC" w:rsidRDefault="004541FC" w:rsidP="00186A26">
      <w:pPr>
        <w:pStyle w:val="bullet2"/>
        <w:numPr>
          <w:ilvl w:val="2"/>
          <w:numId w:val="8"/>
        </w:numPr>
        <w:tabs>
          <w:tab w:val="clear" w:pos="2160"/>
          <w:tab w:val="num" w:pos="853"/>
        </w:tabs>
        <w:spacing w:before="120" w:after="0" w:line="240" w:lineRule="auto"/>
        <w:ind w:left="853" w:hanging="284"/>
        <w:rPr>
          <w:rFonts w:cs="Arial"/>
          <w:sz w:val="18"/>
          <w:szCs w:val="18"/>
        </w:rPr>
      </w:pPr>
      <w:r w:rsidRPr="00082956">
        <w:rPr>
          <w:rFonts w:cs="Arial"/>
          <w:sz w:val="18"/>
          <w:szCs w:val="18"/>
        </w:rPr>
        <w:t>advertising products or services that match with your situation</w:t>
      </w:r>
      <w:r w:rsidR="00437A6F">
        <w:rPr>
          <w:rFonts w:cs="Arial"/>
          <w:sz w:val="18"/>
          <w:szCs w:val="18"/>
        </w:rPr>
        <w:t xml:space="preserve"> and profile </w:t>
      </w:r>
      <w:r w:rsidRPr="00082956">
        <w:rPr>
          <w:rFonts w:cs="Arial"/>
          <w:sz w:val="18"/>
          <w:szCs w:val="18"/>
        </w:rPr>
        <w:t>which we achieve</w:t>
      </w:r>
      <w:r w:rsidR="00E447E9">
        <w:rPr>
          <w:rFonts w:cs="Arial"/>
          <w:sz w:val="18"/>
          <w:szCs w:val="18"/>
        </w:rPr>
        <w:t>.</w:t>
      </w:r>
    </w:p>
    <w:p w:rsidR="00E447E9" w:rsidRPr="00082956" w:rsidRDefault="00E447E9" w:rsidP="00186A26">
      <w:pPr>
        <w:pStyle w:val="bullet2"/>
        <w:numPr>
          <w:ilvl w:val="0"/>
          <w:numId w:val="0"/>
        </w:numPr>
        <w:spacing w:before="120" w:after="0" w:line="240" w:lineRule="auto"/>
        <w:ind w:left="853"/>
        <w:rPr>
          <w:rFonts w:cs="Arial"/>
          <w:sz w:val="18"/>
          <w:szCs w:val="18"/>
        </w:rPr>
      </w:pPr>
      <w:r>
        <w:rPr>
          <w:rFonts w:cs="Arial"/>
          <w:sz w:val="18"/>
          <w:szCs w:val="18"/>
        </w:rPr>
        <w:t xml:space="preserve">This can be achieved by : </w:t>
      </w:r>
    </w:p>
    <w:p w:rsidR="004541FC" w:rsidRPr="00082956" w:rsidRDefault="004541FC" w:rsidP="00186A26">
      <w:pPr>
        <w:pStyle w:val="bullet2"/>
        <w:numPr>
          <w:ilvl w:val="2"/>
          <w:numId w:val="11"/>
        </w:numPr>
        <w:spacing w:before="120" w:after="0" w:line="240" w:lineRule="auto"/>
        <w:ind w:left="1135" w:hanging="284"/>
        <w:rPr>
          <w:rFonts w:cs="Arial"/>
          <w:sz w:val="18"/>
          <w:szCs w:val="18"/>
        </w:rPr>
      </w:pPr>
      <w:r w:rsidRPr="00082956">
        <w:rPr>
          <w:rFonts w:cs="Arial"/>
          <w:sz w:val="18"/>
          <w:szCs w:val="18"/>
        </w:rPr>
        <w:t xml:space="preserve">segmenting our prospects and </w:t>
      </w:r>
      <w:r w:rsidR="00212C6F">
        <w:rPr>
          <w:rFonts w:cs="Arial"/>
          <w:sz w:val="18"/>
          <w:szCs w:val="18"/>
        </w:rPr>
        <w:t>clients</w:t>
      </w:r>
      <w:r w:rsidRPr="00082956">
        <w:rPr>
          <w:rFonts w:cs="Arial"/>
          <w:sz w:val="18"/>
          <w:szCs w:val="18"/>
        </w:rPr>
        <w:t>;</w:t>
      </w:r>
    </w:p>
    <w:p w:rsidR="004541FC" w:rsidRPr="00082956" w:rsidRDefault="004541FC" w:rsidP="00186A26">
      <w:pPr>
        <w:pStyle w:val="bullet2"/>
        <w:numPr>
          <w:ilvl w:val="2"/>
          <w:numId w:val="11"/>
        </w:numPr>
        <w:spacing w:before="120" w:after="0" w:line="240" w:lineRule="auto"/>
        <w:ind w:left="1135" w:hanging="284"/>
        <w:rPr>
          <w:rFonts w:cs="Arial"/>
          <w:sz w:val="18"/>
          <w:szCs w:val="18"/>
        </w:rPr>
      </w:pPr>
      <w:r w:rsidRPr="00082956">
        <w:rPr>
          <w:rFonts w:cs="Arial"/>
          <w:sz w:val="18"/>
          <w:szCs w:val="18"/>
        </w:rPr>
        <w:t>analysing your habits and preferences in the various channels (visits to our branches, emails or messages, visits to our website, etc.);</w:t>
      </w:r>
    </w:p>
    <w:p w:rsidR="004541FC" w:rsidRPr="00082956" w:rsidRDefault="004541FC" w:rsidP="00186A26">
      <w:pPr>
        <w:pStyle w:val="bullet2"/>
        <w:numPr>
          <w:ilvl w:val="2"/>
          <w:numId w:val="11"/>
        </w:numPr>
        <w:spacing w:before="120" w:after="0" w:line="240" w:lineRule="auto"/>
        <w:ind w:left="1135" w:hanging="284"/>
        <w:rPr>
          <w:rFonts w:cs="Arial"/>
          <w:sz w:val="18"/>
          <w:szCs w:val="18"/>
        </w:rPr>
      </w:pPr>
      <w:r w:rsidRPr="00082956">
        <w:rPr>
          <w:rFonts w:cs="Arial"/>
          <w:sz w:val="18"/>
          <w:szCs w:val="18"/>
        </w:rPr>
        <w:t xml:space="preserve">sharing your data with another BNP Paribas </w:t>
      </w:r>
      <w:r w:rsidR="003B302D" w:rsidRPr="00082956">
        <w:rPr>
          <w:rFonts w:cs="Arial"/>
          <w:sz w:val="18"/>
          <w:szCs w:val="18"/>
        </w:rPr>
        <w:t>entit</w:t>
      </w:r>
      <w:r w:rsidR="003B302D">
        <w:rPr>
          <w:rFonts w:cs="Arial"/>
          <w:sz w:val="18"/>
          <w:szCs w:val="18"/>
        </w:rPr>
        <w:t>y</w:t>
      </w:r>
      <w:r w:rsidR="00E447E9">
        <w:rPr>
          <w:rFonts w:cs="Arial"/>
          <w:sz w:val="18"/>
          <w:szCs w:val="18"/>
        </w:rPr>
        <w:t>, notably</w:t>
      </w:r>
      <w:r w:rsidR="003B302D" w:rsidRPr="00082956">
        <w:rPr>
          <w:rFonts w:cs="Arial"/>
          <w:sz w:val="18"/>
          <w:szCs w:val="18"/>
        </w:rPr>
        <w:t xml:space="preserve"> </w:t>
      </w:r>
      <w:r w:rsidRPr="00082956">
        <w:rPr>
          <w:rFonts w:cs="Arial"/>
          <w:sz w:val="18"/>
          <w:szCs w:val="18"/>
        </w:rPr>
        <w:t xml:space="preserve">if you are – or are to become – a </w:t>
      </w:r>
      <w:r w:rsidR="00212C6F">
        <w:rPr>
          <w:rFonts w:cs="Arial"/>
          <w:sz w:val="18"/>
          <w:szCs w:val="18"/>
        </w:rPr>
        <w:t xml:space="preserve">client </w:t>
      </w:r>
      <w:r w:rsidRPr="00082956">
        <w:rPr>
          <w:rFonts w:cs="Arial"/>
          <w:sz w:val="18"/>
          <w:szCs w:val="18"/>
        </w:rPr>
        <w:t xml:space="preserve">of that other </w:t>
      </w:r>
      <w:r w:rsidR="00C04513">
        <w:rPr>
          <w:rFonts w:cs="Arial"/>
          <w:sz w:val="18"/>
          <w:szCs w:val="18"/>
        </w:rPr>
        <w:t>entity</w:t>
      </w:r>
      <w:r w:rsidRPr="00082956">
        <w:rPr>
          <w:rFonts w:cs="Arial"/>
          <w:sz w:val="18"/>
          <w:szCs w:val="18"/>
        </w:rPr>
        <w:t>;</w:t>
      </w:r>
    </w:p>
    <w:p w:rsidR="004541FC" w:rsidRPr="00082956" w:rsidRDefault="004541FC" w:rsidP="00186A26">
      <w:pPr>
        <w:pStyle w:val="bullet2"/>
        <w:numPr>
          <w:ilvl w:val="2"/>
          <w:numId w:val="11"/>
        </w:numPr>
        <w:spacing w:before="120" w:after="0" w:line="240" w:lineRule="auto"/>
        <w:ind w:left="1135" w:hanging="284"/>
        <w:rPr>
          <w:rFonts w:cs="Arial"/>
          <w:sz w:val="18"/>
          <w:szCs w:val="18"/>
        </w:rPr>
      </w:pPr>
      <w:r w:rsidRPr="00082956">
        <w:rPr>
          <w:rFonts w:cs="Arial"/>
          <w:sz w:val="18"/>
          <w:szCs w:val="18"/>
        </w:rPr>
        <w:t>matching the products or services that you already hold or use with other data we hold about you (e.g. we may identify that you have children but no family protection insurance yet); and</w:t>
      </w:r>
    </w:p>
    <w:p w:rsidR="004541FC" w:rsidRPr="00082956" w:rsidRDefault="004541FC" w:rsidP="00186A26">
      <w:pPr>
        <w:pStyle w:val="bullet2"/>
        <w:numPr>
          <w:ilvl w:val="2"/>
          <w:numId w:val="11"/>
        </w:numPr>
        <w:spacing w:before="120" w:after="0" w:line="240" w:lineRule="auto"/>
        <w:ind w:left="1135" w:hanging="284"/>
        <w:rPr>
          <w:rFonts w:cs="Arial"/>
          <w:sz w:val="18"/>
          <w:szCs w:val="18"/>
        </w:rPr>
      </w:pPr>
      <w:r w:rsidRPr="00082956">
        <w:rPr>
          <w:rFonts w:cs="Arial"/>
          <w:sz w:val="18"/>
          <w:szCs w:val="18"/>
        </w:rPr>
        <w:t>monitoring transactions to identify those which deviate from the normal routine</w:t>
      </w:r>
      <w:r w:rsidR="0090030C">
        <w:rPr>
          <w:rFonts w:cs="Arial"/>
          <w:sz w:val="18"/>
          <w:szCs w:val="18"/>
        </w:rPr>
        <w:t>.</w:t>
      </w:r>
      <w:r w:rsidRPr="00082956">
        <w:rPr>
          <w:rFonts w:cs="Arial"/>
          <w:sz w:val="18"/>
          <w:szCs w:val="18"/>
        </w:rPr>
        <w:t xml:space="preserve"> </w:t>
      </w:r>
    </w:p>
    <w:p w:rsidR="004541FC" w:rsidRDefault="004541FC" w:rsidP="00186A26">
      <w:pPr>
        <w:spacing w:after="0"/>
        <w:jc w:val="both"/>
        <w:rPr>
          <w:rFonts w:ascii="Arial" w:hAnsi="Arial" w:cs="Arial"/>
          <w:b/>
          <w:color w:val="00B050"/>
          <w:sz w:val="18"/>
          <w:szCs w:val="18"/>
          <w:lang w:val="en-US"/>
        </w:rPr>
      </w:pPr>
    </w:p>
    <w:p w:rsidR="0073077B" w:rsidRPr="00082956" w:rsidRDefault="0073077B" w:rsidP="00186A26">
      <w:pPr>
        <w:pStyle w:val="bullet2"/>
        <w:numPr>
          <w:ilvl w:val="0"/>
          <w:numId w:val="0"/>
        </w:numPr>
        <w:spacing w:after="0" w:line="240" w:lineRule="auto"/>
        <w:rPr>
          <w:rFonts w:cs="Arial"/>
          <w:sz w:val="18"/>
          <w:szCs w:val="18"/>
        </w:rPr>
      </w:pPr>
      <w:r>
        <w:rPr>
          <w:rFonts w:cs="Arial"/>
          <w:sz w:val="18"/>
          <w:szCs w:val="18"/>
        </w:rPr>
        <w:t xml:space="preserve">Your data may be </w:t>
      </w:r>
      <w:r w:rsidRPr="00082956">
        <w:rPr>
          <w:rFonts w:cs="Arial"/>
          <w:sz w:val="18"/>
          <w:szCs w:val="18"/>
        </w:rPr>
        <w:t>aggregat</w:t>
      </w:r>
      <w:r w:rsidR="00331B6C">
        <w:rPr>
          <w:rFonts w:cs="Arial"/>
          <w:sz w:val="18"/>
          <w:szCs w:val="18"/>
        </w:rPr>
        <w:t>ed</w:t>
      </w:r>
      <w:r w:rsidRPr="00082956">
        <w:rPr>
          <w:rFonts w:cs="Arial"/>
          <w:sz w:val="18"/>
          <w:szCs w:val="18"/>
        </w:rPr>
        <w:t xml:space="preserve"> into anonymised statistics that may be offered to professional </w:t>
      </w:r>
      <w:r>
        <w:rPr>
          <w:rFonts w:cs="Arial"/>
          <w:sz w:val="18"/>
          <w:szCs w:val="18"/>
        </w:rPr>
        <w:t>client</w:t>
      </w:r>
      <w:r w:rsidRPr="00082956">
        <w:rPr>
          <w:rFonts w:cs="Arial"/>
          <w:sz w:val="18"/>
          <w:szCs w:val="18"/>
        </w:rPr>
        <w:t xml:space="preserve">s to assist them in developing </w:t>
      </w:r>
      <w:r w:rsidRPr="006D3985">
        <w:rPr>
          <w:rFonts w:cs="Arial"/>
          <w:sz w:val="18"/>
          <w:szCs w:val="18"/>
        </w:rPr>
        <w:t>their business</w:t>
      </w:r>
      <w:r w:rsidR="002165B1" w:rsidRPr="006D3985">
        <w:rPr>
          <w:rFonts w:cs="Arial"/>
          <w:sz w:val="18"/>
          <w:szCs w:val="18"/>
        </w:rPr>
        <w:t>.</w:t>
      </w:r>
      <w:r w:rsidR="00091EA5" w:rsidRPr="006D3985">
        <w:rPr>
          <w:rFonts w:cs="Arial"/>
          <w:sz w:val="18"/>
          <w:szCs w:val="18"/>
        </w:rPr>
        <w:t xml:space="preserve"> In this case your personal data will never be disclosed and those receiving these anonymised statistics will be unable to ascertain your identity.</w:t>
      </w:r>
    </w:p>
    <w:p w:rsidR="009863FD" w:rsidRPr="00C60535" w:rsidRDefault="009863FD" w:rsidP="00186A26">
      <w:pPr>
        <w:spacing w:after="0"/>
        <w:jc w:val="both"/>
        <w:rPr>
          <w:rFonts w:ascii="Arial" w:hAnsi="Arial" w:cs="Arial"/>
          <w:b/>
          <w:color w:val="00B050"/>
          <w:sz w:val="18"/>
          <w:szCs w:val="18"/>
          <w:lang w:val="en-GB"/>
        </w:rPr>
      </w:pPr>
    </w:p>
    <w:p w:rsidR="004541FC" w:rsidRPr="00082956" w:rsidRDefault="004541FC" w:rsidP="00186A26">
      <w:pPr>
        <w:pStyle w:val="bullet2"/>
        <w:numPr>
          <w:ilvl w:val="1"/>
          <w:numId w:val="10"/>
        </w:numPr>
        <w:tabs>
          <w:tab w:val="left" w:pos="708"/>
        </w:tabs>
        <w:spacing w:after="0" w:line="240" w:lineRule="auto"/>
        <w:ind w:left="568" w:hanging="284"/>
        <w:rPr>
          <w:rFonts w:cs="Arial"/>
          <w:b/>
          <w:sz w:val="18"/>
          <w:szCs w:val="18"/>
        </w:rPr>
      </w:pPr>
      <w:r w:rsidRPr="00082956">
        <w:rPr>
          <w:rFonts w:cs="Arial"/>
          <w:b/>
          <w:sz w:val="18"/>
          <w:szCs w:val="18"/>
        </w:rPr>
        <w:t>To respect your choice if we requested your consent for a specific processing</w:t>
      </w:r>
    </w:p>
    <w:p w:rsidR="00A15ED4" w:rsidRDefault="00A15ED4" w:rsidP="00186A26">
      <w:pPr>
        <w:pStyle w:val="ListParagraph"/>
        <w:spacing w:after="0"/>
        <w:ind w:left="0"/>
        <w:jc w:val="both"/>
        <w:rPr>
          <w:rFonts w:ascii="Arial" w:hAnsi="Arial" w:cs="Arial"/>
          <w:sz w:val="18"/>
          <w:szCs w:val="18"/>
          <w:lang w:val="en-US"/>
        </w:rPr>
      </w:pPr>
    </w:p>
    <w:p w:rsidR="00B27484" w:rsidRDefault="004541FC" w:rsidP="00186A26">
      <w:pPr>
        <w:pStyle w:val="ListParagraph"/>
        <w:spacing w:after="0"/>
        <w:ind w:left="0"/>
        <w:jc w:val="both"/>
        <w:rPr>
          <w:rFonts w:ascii="Arial" w:hAnsi="Arial" w:cs="Arial"/>
          <w:sz w:val="18"/>
          <w:szCs w:val="18"/>
          <w:lang w:val="en-US"/>
        </w:rPr>
      </w:pPr>
      <w:r w:rsidRPr="00082956">
        <w:rPr>
          <w:rFonts w:ascii="Arial" w:hAnsi="Arial" w:cs="Arial"/>
          <w:sz w:val="18"/>
          <w:szCs w:val="18"/>
          <w:lang w:val="en-US"/>
        </w:rPr>
        <w:t xml:space="preserve">In some cases, we </w:t>
      </w:r>
      <w:r w:rsidR="00B27484">
        <w:rPr>
          <w:rFonts w:ascii="Arial" w:hAnsi="Arial" w:cs="Arial"/>
          <w:sz w:val="18"/>
          <w:szCs w:val="18"/>
          <w:lang w:val="en-US"/>
        </w:rPr>
        <w:t>must</w:t>
      </w:r>
      <w:r w:rsidR="00B27484" w:rsidRPr="00082956">
        <w:rPr>
          <w:rFonts w:ascii="Arial" w:hAnsi="Arial" w:cs="Arial"/>
          <w:sz w:val="18"/>
          <w:szCs w:val="18"/>
          <w:lang w:val="en-US"/>
        </w:rPr>
        <w:t xml:space="preserve"> </w:t>
      </w:r>
      <w:r w:rsidRPr="00082956">
        <w:rPr>
          <w:rFonts w:ascii="Arial" w:hAnsi="Arial" w:cs="Arial"/>
          <w:sz w:val="18"/>
          <w:szCs w:val="18"/>
          <w:lang w:val="en-US"/>
        </w:rPr>
        <w:t>require your consent to process your data, for example</w:t>
      </w:r>
      <w:r w:rsidR="00B27484">
        <w:rPr>
          <w:rFonts w:ascii="Arial" w:hAnsi="Arial" w:cs="Arial"/>
          <w:sz w:val="18"/>
          <w:szCs w:val="18"/>
          <w:lang w:val="en-US"/>
        </w:rPr>
        <w:t>:</w:t>
      </w:r>
      <w:r w:rsidRPr="00082956">
        <w:rPr>
          <w:rFonts w:ascii="Arial" w:hAnsi="Arial" w:cs="Arial"/>
          <w:sz w:val="18"/>
          <w:szCs w:val="18"/>
          <w:lang w:val="en-US"/>
        </w:rPr>
        <w:t xml:space="preserve"> </w:t>
      </w:r>
    </w:p>
    <w:p w:rsidR="00B27484" w:rsidRDefault="00B27484" w:rsidP="00186A26">
      <w:pPr>
        <w:pStyle w:val="ListParagraph"/>
        <w:spacing w:after="0"/>
        <w:ind w:left="0"/>
        <w:jc w:val="both"/>
        <w:rPr>
          <w:rFonts w:ascii="Arial" w:hAnsi="Arial" w:cs="Arial"/>
          <w:sz w:val="18"/>
          <w:szCs w:val="18"/>
          <w:lang w:val="en-US"/>
        </w:rPr>
      </w:pPr>
    </w:p>
    <w:p w:rsidR="00B27484" w:rsidRDefault="004541FC" w:rsidP="00186A26">
      <w:pPr>
        <w:pStyle w:val="ListParagraph"/>
        <w:numPr>
          <w:ilvl w:val="0"/>
          <w:numId w:val="12"/>
        </w:numPr>
        <w:spacing w:after="0"/>
        <w:jc w:val="both"/>
        <w:rPr>
          <w:rFonts w:ascii="Arial" w:hAnsi="Arial" w:cs="Arial"/>
          <w:sz w:val="18"/>
          <w:szCs w:val="18"/>
          <w:lang w:val="en-US"/>
        </w:rPr>
      </w:pPr>
      <w:r w:rsidRPr="00082956">
        <w:rPr>
          <w:rFonts w:ascii="Arial" w:hAnsi="Arial" w:cs="Arial"/>
          <w:sz w:val="18"/>
          <w:szCs w:val="18"/>
          <w:lang w:val="en-US"/>
        </w:rPr>
        <w:t>where the above purposes lead to automated decision-making, which produces legal effects or which significantly affects you. At that point, we will inform you separately about the logic involved, as well as the significance and the envisaged consequences of such processing</w:t>
      </w:r>
      <w:r w:rsidR="00B27484">
        <w:rPr>
          <w:rFonts w:ascii="Arial" w:hAnsi="Arial" w:cs="Arial"/>
          <w:sz w:val="18"/>
          <w:szCs w:val="18"/>
          <w:lang w:val="en-US"/>
        </w:rPr>
        <w:t>;</w:t>
      </w:r>
      <w:r w:rsidRPr="00082956">
        <w:rPr>
          <w:rFonts w:ascii="Arial" w:hAnsi="Arial" w:cs="Arial"/>
          <w:sz w:val="18"/>
          <w:szCs w:val="18"/>
          <w:lang w:val="en-US"/>
        </w:rPr>
        <w:t xml:space="preserve"> </w:t>
      </w:r>
    </w:p>
    <w:p w:rsidR="00B27484" w:rsidRDefault="00B27484" w:rsidP="00186A26">
      <w:pPr>
        <w:pStyle w:val="ListParagraph"/>
        <w:spacing w:after="0"/>
        <w:jc w:val="both"/>
        <w:rPr>
          <w:rFonts w:ascii="Arial" w:hAnsi="Arial" w:cs="Arial"/>
          <w:sz w:val="18"/>
          <w:szCs w:val="18"/>
          <w:lang w:val="en-US"/>
        </w:rPr>
      </w:pPr>
    </w:p>
    <w:p w:rsidR="004541FC" w:rsidRDefault="00B27484" w:rsidP="00186A26">
      <w:pPr>
        <w:pStyle w:val="ListParagraph"/>
        <w:numPr>
          <w:ilvl w:val="0"/>
          <w:numId w:val="12"/>
        </w:numPr>
        <w:spacing w:after="0"/>
        <w:jc w:val="both"/>
        <w:rPr>
          <w:rFonts w:ascii="Arial" w:hAnsi="Arial" w:cs="Arial"/>
          <w:sz w:val="18"/>
          <w:szCs w:val="18"/>
          <w:lang w:val="en-US"/>
        </w:rPr>
      </w:pPr>
      <w:r>
        <w:rPr>
          <w:rFonts w:ascii="Arial" w:hAnsi="Arial" w:cs="Arial"/>
          <w:sz w:val="18"/>
          <w:szCs w:val="18"/>
          <w:lang w:val="en-US"/>
        </w:rPr>
        <w:t>i</w:t>
      </w:r>
      <w:r w:rsidR="004541FC" w:rsidRPr="00082956">
        <w:rPr>
          <w:rFonts w:ascii="Arial" w:hAnsi="Arial" w:cs="Arial"/>
          <w:sz w:val="18"/>
          <w:szCs w:val="18"/>
          <w:lang w:val="en-US"/>
        </w:rPr>
        <w:t>f we need to carry out further processing for purposes other than those above</w:t>
      </w:r>
      <w:r>
        <w:rPr>
          <w:rFonts w:ascii="Arial" w:hAnsi="Arial" w:cs="Arial"/>
          <w:sz w:val="18"/>
          <w:szCs w:val="18"/>
          <w:lang w:val="en-US"/>
        </w:rPr>
        <w:t xml:space="preserve"> in section 3</w:t>
      </w:r>
      <w:r w:rsidR="004541FC" w:rsidRPr="00082956">
        <w:rPr>
          <w:rFonts w:ascii="Arial" w:hAnsi="Arial" w:cs="Arial"/>
          <w:sz w:val="18"/>
          <w:szCs w:val="18"/>
          <w:lang w:val="en-US"/>
        </w:rPr>
        <w:t xml:space="preserve">, we will inform you and, where necessary, obtain your consent. </w:t>
      </w:r>
    </w:p>
    <w:p w:rsidR="009863FD" w:rsidRDefault="009863FD" w:rsidP="00186A26">
      <w:pPr>
        <w:pStyle w:val="ListParagraph"/>
        <w:spacing w:after="0"/>
        <w:rPr>
          <w:rFonts w:ascii="Arial" w:hAnsi="Arial" w:cs="Arial"/>
          <w:sz w:val="18"/>
          <w:szCs w:val="18"/>
          <w:lang w:val="en-US"/>
        </w:rPr>
      </w:pPr>
    </w:p>
    <w:p w:rsidR="00F05855" w:rsidRPr="009863FD" w:rsidRDefault="00F05855" w:rsidP="00186A26">
      <w:pPr>
        <w:pStyle w:val="ListParagraph"/>
        <w:spacing w:after="0"/>
        <w:rPr>
          <w:rFonts w:ascii="Arial" w:hAnsi="Arial" w:cs="Arial"/>
          <w:sz w:val="18"/>
          <w:szCs w:val="18"/>
          <w:lang w:val="en-US"/>
        </w:rPr>
      </w:pPr>
    </w:p>
    <w:p w:rsidR="004541FC" w:rsidRPr="00A15ED4" w:rsidRDefault="002F5DD1" w:rsidP="00186A26">
      <w:pPr>
        <w:pStyle w:val="Heading1"/>
        <w:numPr>
          <w:ilvl w:val="0"/>
          <w:numId w:val="9"/>
        </w:numPr>
        <w:ind w:left="284" w:hanging="284"/>
        <w:rPr>
          <w:sz w:val="20"/>
          <w:lang w:val="en-US"/>
        </w:rPr>
      </w:pPr>
      <w:r w:rsidRPr="00A15ED4">
        <w:rPr>
          <w:lang w:val="en-US"/>
        </w:rPr>
        <w:t>WHO DO WE SHARE YOUR PERSONAL DATA WITH?</w:t>
      </w:r>
    </w:p>
    <w:p w:rsidR="002F5DD1" w:rsidRDefault="002F5DD1" w:rsidP="00186A26">
      <w:pPr>
        <w:spacing w:after="0"/>
        <w:jc w:val="both"/>
        <w:rPr>
          <w:rFonts w:ascii="Arial" w:hAnsi="Arial" w:cs="Arial"/>
          <w:sz w:val="18"/>
          <w:szCs w:val="18"/>
          <w:lang w:val="en-US"/>
        </w:rPr>
      </w:pPr>
    </w:p>
    <w:p w:rsidR="004541FC" w:rsidRPr="00082956" w:rsidRDefault="004541FC" w:rsidP="00186A26">
      <w:pPr>
        <w:spacing w:after="0"/>
        <w:jc w:val="both"/>
        <w:rPr>
          <w:rFonts w:ascii="Arial" w:hAnsi="Arial" w:cs="Arial"/>
          <w:sz w:val="18"/>
          <w:szCs w:val="18"/>
          <w:lang w:val="en-US"/>
        </w:rPr>
      </w:pPr>
      <w:r w:rsidRPr="00082956">
        <w:rPr>
          <w:rFonts w:ascii="Arial" w:hAnsi="Arial" w:cs="Arial"/>
          <w:sz w:val="18"/>
          <w:szCs w:val="18"/>
          <w:lang w:val="en-US"/>
        </w:rPr>
        <w:t>In order to fulfill the aforementioned purposes, we only disclose your personal data to:</w:t>
      </w:r>
    </w:p>
    <w:p w:rsidR="004541FC" w:rsidRPr="002F5DD1" w:rsidRDefault="004541FC" w:rsidP="00186A26">
      <w:pPr>
        <w:pStyle w:val="bullet2"/>
        <w:numPr>
          <w:ilvl w:val="0"/>
          <w:numId w:val="1"/>
        </w:numPr>
        <w:spacing w:before="120" w:after="0" w:line="240" w:lineRule="auto"/>
        <w:ind w:left="568" w:hanging="284"/>
        <w:rPr>
          <w:rFonts w:cs="Arial"/>
          <w:sz w:val="18"/>
          <w:szCs w:val="18"/>
        </w:rPr>
      </w:pPr>
      <w:r w:rsidRPr="002F5DD1">
        <w:rPr>
          <w:rFonts w:cs="Arial"/>
          <w:sz w:val="18"/>
          <w:szCs w:val="18"/>
        </w:rPr>
        <w:t xml:space="preserve">BNP Paribas </w:t>
      </w:r>
      <w:r w:rsidR="002F5DD1">
        <w:rPr>
          <w:rFonts w:cs="Arial"/>
          <w:sz w:val="18"/>
          <w:szCs w:val="18"/>
        </w:rPr>
        <w:t>G</w:t>
      </w:r>
      <w:r w:rsidRPr="002F5DD1">
        <w:rPr>
          <w:rFonts w:cs="Arial"/>
          <w:sz w:val="18"/>
          <w:szCs w:val="18"/>
        </w:rPr>
        <w:t xml:space="preserve">roup </w:t>
      </w:r>
      <w:r w:rsidR="002F5DD1">
        <w:rPr>
          <w:rFonts w:cs="Arial"/>
          <w:sz w:val="18"/>
          <w:szCs w:val="18"/>
        </w:rPr>
        <w:t>entities</w:t>
      </w:r>
      <w:r w:rsidRPr="002F5DD1">
        <w:rPr>
          <w:rFonts w:cs="Arial"/>
          <w:sz w:val="18"/>
          <w:szCs w:val="18"/>
        </w:rPr>
        <w:t xml:space="preserve"> </w:t>
      </w:r>
      <w:r w:rsidR="002F5DD1">
        <w:rPr>
          <w:rFonts w:cs="Arial"/>
          <w:sz w:val="18"/>
          <w:szCs w:val="18"/>
        </w:rPr>
        <w:t>(e.g.</w:t>
      </w:r>
      <w:r w:rsidRPr="002F5DD1">
        <w:rPr>
          <w:rFonts w:cs="Arial"/>
          <w:sz w:val="18"/>
          <w:szCs w:val="18"/>
        </w:rPr>
        <w:t xml:space="preserve"> you can benefit from our full range of group products and services);</w:t>
      </w:r>
    </w:p>
    <w:p w:rsidR="004541FC" w:rsidRPr="002F5DD1" w:rsidRDefault="004541FC" w:rsidP="00186A26">
      <w:pPr>
        <w:pStyle w:val="bullet2"/>
        <w:numPr>
          <w:ilvl w:val="0"/>
          <w:numId w:val="1"/>
        </w:numPr>
        <w:spacing w:before="120" w:after="0" w:line="240" w:lineRule="auto"/>
        <w:ind w:left="568" w:hanging="284"/>
        <w:rPr>
          <w:rFonts w:cs="Arial"/>
          <w:sz w:val="18"/>
          <w:szCs w:val="18"/>
        </w:rPr>
      </w:pPr>
      <w:r w:rsidRPr="002F5DD1">
        <w:rPr>
          <w:rFonts w:cs="Arial"/>
          <w:sz w:val="18"/>
          <w:szCs w:val="18"/>
        </w:rPr>
        <w:t>Service providers which perform services on our behalf;</w:t>
      </w:r>
    </w:p>
    <w:p w:rsidR="00091EA5" w:rsidRPr="006D3985" w:rsidRDefault="00091EA5" w:rsidP="00091EA5">
      <w:pPr>
        <w:pStyle w:val="bullet2"/>
        <w:numPr>
          <w:ilvl w:val="0"/>
          <w:numId w:val="1"/>
        </w:numPr>
        <w:spacing w:before="120" w:after="0" w:line="240" w:lineRule="auto"/>
        <w:ind w:left="568" w:hanging="284"/>
        <w:rPr>
          <w:rFonts w:cs="Arial"/>
          <w:sz w:val="18"/>
          <w:szCs w:val="18"/>
        </w:rPr>
      </w:pPr>
      <w:r w:rsidRPr="006D3985">
        <w:rPr>
          <w:rFonts w:cs="Arial"/>
          <w:sz w:val="18"/>
          <w:szCs w:val="18"/>
        </w:rPr>
        <w:t>Independent agents, intermediaries or brokers, banking and commercial partners, with which we have regular relationship</w:t>
      </w:r>
      <w:r w:rsidR="004541FC" w:rsidRPr="006D3985">
        <w:rPr>
          <w:rFonts w:cs="Arial"/>
          <w:sz w:val="18"/>
          <w:szCs w:val="18"/>
        </w:rPr>
        <w:t>;</w:t>
      </w:r>
      <w:r w:rsidRPr="006D3985">
        <w:rPr>
          <w:rFonts w:cs="Arial"/>
          <w:sz w:val="18"/>
          <w:szCs w:val="18"/>
        </w:rPr>
        <w:t xml:space="preserve"> </w:t>
      </w:r>
    </w:p>
    <w:p w:rsidR="000E2DF6" w:rsidRDefault="006C6A57" w:rsidP="00186A26">
      <w:pPr>
        <w:pStyle w:val="bullet2"/>
        <w:numPr>
          <w:ilvl w:val="0"/>
          <w:numId w:val="1"/>
        </w:numPr>
        <w:spacing w:before="120" w:after="0" w:line="240" w:lineRule="auto"/>
        <w:ind w:left="568" w:hanging="284"/>
        <w:rPr>
          <w:rFonts w:cs="Arial"/>
          <w:sz w:val="18"/>
          <w:szCs w:val="18"/>
        </w:rPr>
      </w:pPr>
      <w:r>
        <w:rPr>
          <w:rFonts w:cs="Arial"/>
          <w:sz w:val="18"/>
          <w:szCs w:val="18"/>
        </w:rPr>
        <w:t>F</w:t>
      </w:r>
      <w:r w:rsidRPr="002F5DD1">
        <w:rPr>
          <w:rFonts w:cs="Arial"/>
          <w:sz w:val="18"/>
          <w:szCs w:val="18"/>
        </w:rPr>
        <w:t xml:space="preserve">inancial </w:t>
      </w:r>
      <w:r w:rsidR="004541FC" w:rsidRPr="002F5DD1">
        <w:rPr>
          <w:rFonts w:cs="Arial"/>
          <w:sz w:val="18"/>
          <w:szCs w:val="18"/>
        </w:rPr>
        <w:t>or judicial authorities, state agencies or public bodies</w:t>
      </w:r>
      <w:r>
        <w:rPr>
          <w:rFonts w:cs="Arial"/>
          <w:sz w:val="18"/>
          <w:szCs w:val="18"/>
        </w:rPr>
        <w:t>, u</w:t>
      </w:r>
      <w:r w:rsidRPr="002F5DD1">
        <w:rPr>
          <w:rFonts w:cs="Arial"/>
          <w:sz w:val="18"/>
          <w:szCs w:val="18"/>
        </w:rPr>
        <w:t>pon request</w:t>
      </w:r>
      <w:r>
        <w:rPr>
          <w:rFonts w:cs="Arial"/>
          <w:sz w:val="18"/>
          <w:szCs w:val="18"/>
        </w:rPr>
        <w:t xml:space="preserve"> and to the extent permitted by law</w:t>
      </w:r>
      <w:r w:rsidR="000E2DF6">
        <w:rPr>
          <w:rFonts w:cs="Arial"/>
          <w:sz w:val="18"/>
          <w:szCs w:val="18"/>
        </w:rPr>
        <w:t>;</w:t>
      </w:r>
    </w:p>
    <w:p w:rsidR="004541FC" w:rsidRDefault="000E2DF6" w:rsidP="00186A26">
      <w:pPr>
        <w:pStyle w:val="bullet2"/>
        <w:numPr>
          <w:ilvl w:val="0"/>
          <w:numId w:val="1"/>
        </w:numPr>
        <w:spacing w:before="120" w:after="0" w:line="240" w:lineRule="auto"/>
        <w:ind w:left="568" w:hanging="284"/>
        <w:rPr>
          <w:rFonts w:cs="Arial"/>
          <w:sz w:val="18"/>
          <w:szCs w:val="18"/>
        </w:rPr>
      </w:pPr>
      <w:r>
        <w:rPr>
          <w:rFonts w:cs="Arial"/>
          <w:sz w:val="18"/>
          <w:szCs w:val="18"/>
        </w:rPr>
        <w:t>Certain regulated professionals such as lawyers, notaries or auditors</w:t>
      </w:r>
      <w:r w:rsidR="004541FC" w:rsidRPr="002F5DD1">
        <w:rPr>
          <w:rFonts w:cs="Arial"/>
          <w:sz w:val="18"/>
          <w:szCs w:val="18"/>
        </w:rPr>
        <w:t>.</w:t>
      </w:r>
    </w:p>
    <w:p w:rsidR="00C60535" w:rsidRPr="002F5DD1" w:rsidRDefault="00C60535" w:rsidP="00186A26">
      <w:pPr>
        <w:pStyle w:val="bullet2"/>
        <w:numPr>
          <w:ilvl w:val="0"/>
          <w:numId w:val="0"/>
        </w:numPr>
        <w:spacing w:before="120" w:after="0" w:line="240" w:lineRule="auto"/>
        <w:ind w:left="568"/>
        <w:rPr>
          <w:rFonts w:cs="Arial"/>
          <w:sz w:val="18"/>
          <w:szCs w:val="18"/>
        </w:rPr>
      </w:pPr>
    </w:p>
    <w:p w:rsidR="004541FC" w:rsidRPr="002F5DD1" w:rsidRDefault="002F5DD1" w:rsidP="00186A26">
      <w:pPr>
        <w:pStyle w:val="Heading1"/>
        <w:numPr>
          <w:ilvl w:val="0"/>
          <w:numId w:val="9"/>
        </w:numPr>
        <w:ind w:left="284" w:hanging="284"/>
        <w:rPr>
          <w:sz w:val="20"/>
          <w:lang w:val="en-US"/>
        </w:rPr>
      </w:pPr>
      <w:r w:rsidRPr="002F5DD1">
        <w:rPr>
          <w:lang w:val="en-US"/>
        </w:rPr>
        <w:t>TRANSFERS OF PERSONAL DATA OUTSIDE THE EEA</w:t>
      </w:r>
    </w:p>
    <w:p w:rsidR="004541FC" w:rsidRPr="00082956" w:rsidRDefault="004541FC" w:rsidP="00186A26">
      <w:pPr>
        <w:spacing w:after="0"/>
        <w:jc w:val="both"/>
        <w:rPr>
          <w:rFonts w:ascii="Arial" w:hAnsi="Arial" w:cs="Arial"/>
          <w:sz w:val="18"/>
          <w:szCs w:val="18"/>
          <w:lang w:val="en-US"/>
        </w:rPr>
      </w:pPr>
    </w:p>
    <w:p w:rsidR="004541FC" w:rsidRDefault="004541FC" w:rsidP="00186A26">
      <w:pPr>
        <w:spacing w:after="0"/>
        <w:jc w:val="both"/>
        <w:rPr>
          <w:rFonts w:ascii="Arial" w:hAnsi="Arial" w:cs="Arial"/>
          <w:sz w:val="18"/>
          <w:szCs w:val="18"/>
          <w:lang w:val="en-US"/>
        </w:rPr>
      </w:pPr>
      <w:r w:rsidRPr="00082956">
        <w:rPr>
          <w:rFonts w:ascii="Arial" w:hAnsi="Arial" w:cs="Arial"/>
          <w:sz w:val="18"/>
          <w:szCs w:val="18"/>
          <w:lang w:val="en-US"/>
        </w:rPr>
        <w:t xml:space="preserve">In case of international transfers originating from the European Economic Area (EEA), where the European Commission has </w:t>
      </w:r>
      <w:r w:rsidR="00FC5A9C" w:rsidRPr="00082956">
        <w:rPr>
          <w:rFonts w:ascii="Arial" w:hAnsi="Arial" w:cs="Arial"/>
          <w:sz w:val="18"/>
          <w:szCs w:val="18"/>
          <w:lang w:val="en-US"/>
        </w:rPr>
        <w:t>recogni</w:t>
      </w:r>
      <w:r w:rsidR="00FC5A9C">
        <w:rPr>
          <w:rFonts w:ascii="Arial" w:hAnsi="Arial" w:cs="Arial"/>
          <w:sz w:val="18"/>
          <w:szCs w:val="18"/>
          <w:lang w:val="en-US"/>
        </w:rPr>
        <w:t>s</w:t>
      </w:r>
      <w:r w:rsidR="00FC5A9C" w:rsidRPr="00082956">
        <w:rPr>
          <w:rFonts w:ascii="Arial" w:hAnsi="Arial" w:cs="Arial"/>
          <w:sz w:val="18"/>
          <w:szCs w:val="18"/>
          <w:lang w:val="en-US"/>
        </w:rPr>
        <w:t>ed</w:t>
      </w:r>
      <w:r w:rsidRPr="00082956">
        <w:rPr>
          <w:rFonts w:ascii="Arial" w:hAnsi="Arial" w:cs="Arial"/>
          <w:sz w:val="18"/>
          <w:szCs w:val="18"/>
          <w:lang w:val="en-US"/>
        </w:rPr>
        <w:t xml:space="preserve"> a non-EEA country as providing an adequate level of data protection, your personal </w:t>
      </w:r>
      <w:r w:rsidRPr="009F171B">
        <w:rPr>
          <w:rFonts w:ascii="Arial" w:hAnsi="Arial" w:cs="Arial"/>
          <w:sz w:val="18"/>
          <w:szCs w:val="18"/>
          <w:lang w:val="en-US"/>
        </w:rPr>
        <w:t xml:space="preserve">data </w:t>
      </w:r>
      <w:r w:rsidR="00091EA5" w:rsidRPr="009F171B">
        <w:rPr>
          <w:rFonts w:ascii="Arial" w:hAnsi="Arial" w:cs="Arial"/>
          <w:sz w:val="18"/>
          <w:szCs w:val="18"/>
          <w:lang w:val="en-US"/>
        </w:rPr>
        <w:t>may</w:t>
      </w:r>
      <w:r w:rsidRPr="009F171B">
        <w:rPr>
          <w:rFonts w:ascii="Arial" w:hAnsi="Arial" w:cs="Arial"/>
          <w:sz w:val="18"/>
          <w:szCs w:val="18"/>
          <w:lang w:val="en-US"/>
        </w:rPr>
        <w:t xml:space="preserve"> be</w:t>
      </w:r>
      <w:r w:rsidRPr="00082956">
        <w:rPr>
          <w:rFonts w:ascii="Arial" w:hAnsi="Arial" w:cs="Arial"/>
          <w:sz w:val="18"/>
          <w:szCs w:val="18"/>
          <w:lang w:val="en-US"/>
        </w:rPr>
        <w:t xml:space="preserve"> transferred on this basis.</w:t>
      </w:r>
    </w:p>
    <w:p w:rsidR="002F5DD1" w:rsidRPr="00082956" w:rsidRDefault="002F5DD1" w:rsidP="00186A26">
      <w:pPr>
        <w:spacing w:after="0"/>
        <w:jc w:val="both"/>
        <w:rPr>
          <w:rFonts w:ascii="Arial" w:hAnsi="Arial" w:cs="Arial"/>
          <w:b/>
          <w:color w:val="00B050"/>
          <w:sz w:val="18"/>
          <w:szCs w:val="18"/>
          <w:lang w:val="en-GB"/>
        </w:rPr>
      </w:pPr>
    </w:p>
    <w:p w:rsidR="004541FC" w:rsidRPr="00082956" w:rsidRDefault="004541FC" w:rsidP="00186A26">
      <w:pPr>
        <w:spacing w:after="0"/>
        <w:jc w:val="both"/>
        <w:rPr>
          <w:rFonts w:ascii="Arial" w:hAnsi="Arial" w:cs="Arial"/>
          <w:sz w:val="18"/>
          <w:szCs w:val="18"/>
          <w:lang w:val="en-US"/>
        </w:rPr>
      </w:pPr>
      <w:r w:rsidRPr="00082956">
        <w:rPr>
          <w:rFonts w:ascii="Arial" w:hAnsi="Arial" w:cs="Arial"/>
          <w:sz w:val="18"/>
          <w:szCs w:val="18"/>
          <w:lang w:val="en-US"/>
        </w:rPr>
        <w:t xml:space="preserve">For transfers to non-EEA countries whose level of protection has not been recognised by the European Commission, we will either rely on a derogation applicable to the specific situation (e.g. if the transfer is necessary to perform our contract with you such as </w:t>
      </w:r>
      <w:r w:rsidRPr="00082956">
        <w:rPr>
          <w:rFonts w:ascii="Arial" w:hAnsi="Arial" w:cs="Arial"/>
          <w:sz w:val="18"/>
          <w:szCs w:val="18"/>
          <w:lang w:val="en-US"/>
        </w:rPr>
        <w:lastRenderedPageBreak/>
        <w:t>when making an international payment) or implement one of the following safeguards to ensure the protection of your personal data:</w:t>
      </w:r>
    </w:p>
    <w:p w:rsidR="004541FC" w:rsidRPr="002F5DD1" w:rsidRDefault="004541FC" w:rsidP="00186A26">
      <w:pPr>
        <w:pStyle w:val="bullet2"/>
        <w:numPr>
          <w:ilvl w:val="0"/>
          <w:numId w:val="1"/>
        </w:numPr>
        <w:spacing w:before="120" w:after="0" w:line="240" w:lineRule="auto"/>
        <w:ind w:left="568" w:hanging="284"/>
        <w:rPr>
          <w:rFonts w:cs="Arial"/>
          <w:sz w:val="18"/>
          <w:szCs w:val="18"/>
        </w:rPr>
      </w:pPr>
      <w:r w:rsidRPr="002F5DD1">
        <w:rPr>
          <w:rFonts w:cs="Arial"/>
          <w:sz w:val="18"/>
          <w:szCs w:val="18"/>
        </w:rPr>
        <w:t xml:space="preserve">Standard contractual clauses </w:t>
      </w:r>
      <w:r w:rsidRPr="00082956">
        <w:rPr>
          <w:rFonts w:cs="Arial"/>
          <w:sz w:val="18"/>
          <w:szCs w:val="18"/>
        </w:rPr>
        <w:t xml:space="preserve">approved by the </w:t>
      </w:r>
      <w:r w:rsidRPr="002F5DD1">
        <w:rPr>
          <w:rFonts w:cs="Arial"/>
          <w:sz w:val="18"/>
          <w:szCs w:val="18"/>
        </w:rPr>
        <w:t>European Commission</w:t>
      </w:r>
      <w:r w:rsidR="002F5DD1">
        <w:rPr>
          <w:rFonts w:cs="Arial"/>
          <w:sz w:val="18"/>
          <w:szCs w:val="18"/>
        </w:rPr>
        <w:t>;</w:t>
      </w:r>
    </w:p>
    <w:p w:rsidR="004541FC" w:rsidRPr="002F5DD1" w:rsidRDefault="00BC6771" w:rsidP="00186A26">
      <w:pPr>
        <w:pStyle w:val="bullet2"/>
        <w:numPr>
          <w:ilvl w:val="0"/>
          <w:numId w:val="1"/>
        </w:numPr>
        <w:spacing w:before="120" w:after="0" w:line="240" w:lineRule="auto"/>
        <w:ind w:left="568" w:hanging="284"/>
        <w:rPr>
          <w:rFonts w:cs="Arial"/>
          <w:sz w:val="18"/>
          <w:szCs w:val="18"/>
        </w:rPr>
      </w:pPr>
      <w:r>
        <w:rPr>
          <w:rFonts w:cs="Arial"/>
          <w:sz w:val="18"/>
          <w:szCs w:val="18"/>
        </w:rPr>
        <w:t>Binding corporate rules</w:t>
      </w:r>
      <w:r w:rsidR="002F5DD1">
        <w:rPr>
          <w:rFonts w:cs="Arial"/>
          <w:sz w:val="18"/>
          <w:szCs w:val="18"/>
        </w:rPr>
        <w:t>.</w:t>
      </w:r>
      <w:r w:rsidR="004541FC" w:rsidRPr="002F5DD1">
        <w:rPr>
          <w:rFonts w:cs="Arial"/>
          <w:sz w:val="18"/>
          <w:szCs w:val="18"/>
        </w:rPr>
        <w:t xml:space="preserve"> </w:t>
      </w:r>
    </w:p>
    <w:p w:rsidR="004541FC" w:rsidRPr="00082956" w:rsidRDefault="004541FC" w:rsidP="00186A26">
      <w:pPr>
        <w:spacing w:after="0"/>
        <w:jc w:val="both"/>
        <w:rPr>
          <w:rFonts w:ascii="Arial" w:hAnsi="Arial" w:cs="Arial"/>
          <w:b/>
          <w:color w:val="00B050"/>
          <w:sz w:val="18"/>
          <w:szCs w:val="18"/>
          <w:lang w:val="en-US"/>
        </w:rPr>
      </w:pPr>
    </w:p>
    <w:p w:rsidR="004541FC" w:rsidRDefault="004541FC" w:rsidP="00186A26">
      <w:pPr>
        <w:spacing w:after="0"/>
        <w:jc w:val="both"/>
        <w:rPr>
          <w:rFonts w:ascii="Arial" w:hAnsi="Arial" w:cs="Arial"/>
          <w:sz w:val="18"/>
          <w:szCs w:val="18"/>
          <w:lang w:val="en-US"/>
        </w:rPr>
      </w:pPr>
      <w:r w:rsidRPr="00082956">
        <w:rPr>
          <w:rFonts w:ascii="Arial" w:hAnsi="Arial" w:cs="Arial"/>
          <w:sz w:val="18"/>
          <w:szCs w:val="18"/>
          <w:lang w:val="en-US"/>
        </w:rPr>
        <w:t>To obtain a copy of these safeguards or details on where they are available, you can send a written request as set o</w:t>
      </w:r>
      <w:r w:rsidR="002F5DD1">
        <w:rPr>
          <w:rFonts w:ascii="Arial" w:hAnsi="Arial" w:cs="Arial"/>
          <w:sz w:val="18"/>
          <w:szCs w:val="18"/>
          <w:lang w:val="en-US"/>
        </w:rPr>
        <w:t>ut in Section</w:t>
      </w:r>
      <w:r w:rsidR="00212C6F">
        <w:rPr>
          <w:rFonts w:ascii="Arial" w:hAnsi="Arial" w:cs="Arial"/>
          <w:sz w:val="18"/>
          <w:szCs w:val="18"/>
          <w:lang w:val="en-US"/>
        </w:rPr>
        <w:t xml:space="preserve"> 9</w:t>
      </w:r>
      <w:r w:rsidR="002F5DD1">
        <w:rPr>
          <w:rFonts w:ascii="Arial" w:hAnsi="Arial" w:cs="Arial"/>
          <w:sz w:val="18"/>
          <w:szCs w:val="18"/>
          <w:lang w:val="en-US"/>
        </w:rPr>
        <w:t>.</w:t>
      </w:r>
    </w:p>
    <w:p w:rsidR="009863FD" w:rsidRPr="00082956" w:rsidRDefault="009863FD" w:rsidP="00186A26">
      <w:pPr>
        <w:spacing w:after="0"/>
        <w:jc w:val="both"/>
        <w:rPr>
          <w:rFonts w:ascii="Arial" w:hAnsi="Arial" w:cs="Arial"/>
          <w:sz w:val="18"/>
          <w:szCs w:val="18"/>
          <w:lang w:val="en-US"/>
        </w:rPr>
      </w:pPr>
    </w:p>
    <w:p w:rsidR="004541FC" w:rsidRPr="002F5DD1" w:rsidRDefault="002F5DD1" w:rsidP="00186A26">
      <w:pPr>
        <w:pStyle w:val="Heading1"/>
        <w:numPr>
          <w:ilvl w:val="0"/>
          <w:numId w:val="9"/>
        </w:numPr>
        <w:ind w:left="284" w:hanging="284"/>
        <w:rPr>
          <w:sz w:val="20"/>
          <w:lang w:val="en-US"/>
        </w:rPr>
      </w:pPr>
      <w:r w:rsidRPr="002F5DD1">
        <w:rPr>
          <w:lang w:val="en-US"/>
        </w:rPr>
        <w:t>HOW LONG DO WE KEEP YOUR PERSONAL DATA FOR?</w:t>
      </w:r>
    </w:p>
    <w:p w:rsidR="004541FC" w:rsidRPr="00767A55" w:rsidRDefault="004541FC" w:rsidP="00186A26">
      <w:pPr>
        <w:spacing w:after="0"/>
        <w:jc w:val="both"/>
        <w:rPr>
          <w:rFonts w:ascii="Arial" w:hAnsi="Arial" w:cs="Arial"/>
          <w:b/>
          <w:color w:val="00B050"/>
          <w:sz w:val="18"/>
          <w:szCs w:val="18"/>
          <w:lang w:val="en-US"/>
        </w:rPr>
      </w:pPr>
    </w:p>
    <w:p w:rsidR="004541FC" w:rsidRPr="002F5DD1" w:rsidRDefault="004541FC" w:rsidP="00186A26">
      <w:pPr>
        <w:spacing w:after="0"/>
        <w:jc w:val="both"/>
        <w:rPr>
          <w:rFonts w:ascii="Arial" w:hAnsi="Arial" w:cs="Arial"/>
          <w:sz w:val="18"/>
          <w:szCs w:val="18"/>
          <w:lang w:val="en-US"/>
        </w:rPr>
      </w:pPr>
      <w:r w:rsidRPr="002F5DD1">
        <w:rPr>
          <w:rFonts w:ascii="Arial" w:hAnsi="Arial" w:cs="Arial"/>
          <w:sz w:val="18"/>
          <w:szCs w:val="18"/>
          <w:lang w:val="en-US"/>
        </w:rPr>
        <w:t>We will retain your personal data for the longer of the period required in order to comply with applicable laws and regulations or another period with regard to our operational requirements, such as proper account maintenance, facilitating client relationship management, and responding to legal claims or regulatory requests.</w:t>
      </w:r>
    </w:p>
    <w:p w:rsidR="004541FC" w:rsidRPr="00767A55" w:rsidRDefault="004541FC" w:rsidP="00186A26">
      <w:pPr>
        <w:spacing w:after="0"/>
        <w:jc w:val="both"/>
        <w:rPr>
          <w:rFonts w:ascii="Arial" w:hAnsi="Arial" w:cs="Arial"/>
          <w:sz w:val="18"/>
          <w:szCs w:val="18"/>
          <w:lang w:val="en-US"/>
        </w:rPr>
      </w:pPr>
      <w:r>
        <w:rPr>
          <w:rFonts w:ascii="Arial" w:hAnsi="Arial" w:cs="Arial"/>
          <w:sz w:val="18"/>
          <w:szCs w:val="18"/>
          <w:lang w:val="en-US"/>
        </w:rPr>
        <w:t xml:space="preserve"> </w:t>
      </w:r>
    </w:p>
    <w:p w:rsidR="004541FC" w:rsidRPr="002F5DD1" w:rsidRDefault="002F5DD1" w:rsidP="00186A26">
      <w:pPr>
        <w:pStyle w:val="Heading1"/>
        <w:numPr>
          <w:ilvl w:val="0"/>
          <w:numId w:val="9"/>
        </w:numPr>
        <w:ind w:left="284" w:hanging="284"/>
        <w:rPr>
          <w:sz w:val="20"/>
          <w:lang w:val="en-US"/>
        </w:rPr>
      </w:pPr>
      <w:r w:rsidRPr="002F5DD1">
        <w:rPr>
          <w:lang w:val="en-US"/>
        </w:rPr>
        <w:t>WHAT ARE YOUR RIGHTS AND HOW CAN YOU EXERCISE THEM?</w:t>
      </w:r>
    </w:p>
    <w:p w:rsidR="004541FC" w:rsidRPr="00767A55" w:rsidRDefault="004541FC" w:rsidP="00186A26">
      <w:pPr>
        <w:spacing w:after="0"/>
        <w:jc w:val="both"/>
        <w:rPr>
          <w:rFonts w:ascii="Arial" w:hAnsi="Arial" w:cs="Arial"/>
          <w:b/>
          <w:color w:val="00B050"/>
          <w:sz w:val="18"/>
          <w:szCs w:val="18"/>
          <w:lang w:val="en-GB"/>
        </w:rPr>
      </w:pPr>
    </w:p>
    <w:p w:rsidR="004541FC" w:rsidRPr="00767A55" w:rsidRDefault="004541FC" w:rsidP="00186A26">
      <w:pPr>
        <w:spacing w:after="0"/>
        <w:jc w:val="both"/>
        <w:rPr>
          <w:rFonts w:ascii="Arial" w:hAnsi="Arial" w:cs="Arial"/>
          <w:sz w:val="18"/>
          <w:szCs w:val="18"/>
          <w:lang w:val="en-US"/>
        </w:rPr>
      </w:pPr>
      <w:r w:rsidRPr="00767A55">
        <w:rPr>
          <w:rFonts w:ascii="Arial" w:hAnsi="Arial" w:cs="Arial"/>
          <w:sz w:val="18"/>
          <w:szCs w:val="18"/>
          <w:lang w:val="en-US"/>
        </w:rPr>
        <w:t xml:space="preserve">In accordance with applicable regulations, you have the following rights: </w:t>
      </w:r>
    </w:p>
    <w:p w:rsidR="004541FC" w:rsidRPr="00767A55" w:rsidRDefault="004541FC" w:rsidP="00186A26">
      <w:pPr>
        <w:pStyle w:val="ListParagraph"/>
        <w:numPr>
          <w:ilvl w:val="0"/>
          <w:numId w:val="7"/>
        </w:numPr>
        <w:spacing w:before="120" w:after="0"/>
        <w:ind w:left="568" w:hanging="284"/>
        <w:contextualSpacing w:val="0"/>
        <w:jc w:val="both"/>
        <w:rPr>
          <w:rFonts w:ascii="Arial" w:hAnsi="Arial" w:cs="Arial"/>
          <w:sz w:val="18"/>
          <w:szCs w:val="18"/>
          <w:lang w:val="en-US"/>
        </w:rPr>
      </w:pPr>
      <w:r w:rsidRPr="00767A55">
        <w:rPr>
          <w:rFonts w:ascii="Arial" w:hAnsi="Arial" w:cs="Arial"/>
          <w:sz w:val="18"/>
          <w:szCs w:val="18"/>
          <w:lang w:val="en-US"/>
        </w:rPr>
        <w:t xml:space="preserve">To </w:t>
      </w:r>
      <w:r w:rsidRPr="00767A55">
        <w:rPr>
          <w:rFonts w:ascii="Arial" w:hAnsi="Arial" w:cs="Arial"/>
          <w:b/>
          <w:bCs/>
          <w:sz w:val="18"/>
          <w:szCs w:val="18"/>
          <w:lang w:val="en-US"/>
        </w:rPr>
        <w:t>access</w:t>
      </w:r>
      <w:r w:rsidRPr="00767A55">
        <w:rPr>
          <w:rFonts w:ascii="Arial" w:hAnsi="Arial" w:cs="Arial"/>
          <w:sz w:val="18"/>
          <w:szCs w:val="18"/>
          <w:lang w:val="en-US"/>
        </w:rPr>
        <w:t>: you can obtain information relating to the processing of your personal data, and a copy of such personal data.</w:t>
      </w:r>
    </w:p>
    <w:p w:rsidR="004541FC" w:rsidRPr="00767A55" w:rsidRDefault="004541FC" w:rsidP="00186A26">
      <w:pPr>
        <w:pStyle w:val="ListParagraph"/>
        <w:numPr>
          <w:ilvl w:val="0"/>
          <w:numId w:val="7"/>
        </w:numPr>
        <w:spacing w:before="120" w:after="0"/>
        <w:ind w:left="568" w:hanging="284"/>
        <w:contextualSpacing w:val="0"/>
        <w:jc w:val="both"/>
        <w:rPr>
          <w:rFonts w:ascii="Arial" w:hAnsi="Arial" w:cs="Arial"/>
          <w:sz w:val="18"/>
          <w:szCs w:val="18"/>
          <w:lang w:val="en-US"/>
        </w:rPr>
      </w:pPr>
      <w:r w:rsidRPr="00767A55">
        <w:rPr>
          <w:rFonts w:ascii="Arial" w:hAnsi="Arial" w:cs="Arial"/>
          <w:sz w:val="18"/>
          <w:szCs w:val="18"/>
          <w:lang w:val="en-US"/>
        </w:rPr>
        <w:t xml:space="preserve">To </w:t>
      </w:r>
      <w:r w:rsidRPr="00767A55">
        <w:rPr>
          <w:rFonts w:ascii="Arial" w:hAnsi="Arial" w:cs="Arial"/>
          <w:b/>
          <w:bCs/>
          <w:sz w:val="18"/>
          <w:szCs w:val="18"/>
          <w:lang w:val="en-US"/>
        </w:rPr>
        <w:t>rectify</w:t>
      </w:r>
      <w:r w:rsidRPr="00767A55">
        <w:rPr>
          <w:rFonts w:ascii="Arial" w:hAnsi="Arial" w:cs="Arial"/>
          <w:sz w:val="18"/>
          <w:szCs w:val="18"/>
          <w:lang w:val="en-US"/>
        </w:rPr>
        <w:t>: where you consider that your personal data are inaccurate or incomplete, you can require that such personal data be modified accordingly.</w:t>
      </w:r>
    </w:p>
    <w:p w:rsidR="004541FC" w:rsidRPr="00767A55" w:rsidRDefault="004541FC" w:rsidP="00186A26">
      <w:pPr>
        <w:pStyle w:val="ListParagraph"/>
        <w:numPr>
          <w:ilvl w:val="0"/>
          <w:numId w:val="7"/>
        </w:numPr>
        <w:spacing w:before="120" w:after="0"/>
        <w:ind w:left="568" w:hanging="284"/>
        <w:contextualSpacing w:val="0"/>
        <w:jc w:val="both"/>
        <w:rPr>
          <w:rFonts w:ascii="Arial" w:hAnsi="Arial" w:cs="Arial"/>
          <w:sz w:val="18"/>
          <w:szCs w:val="18"/>
          <w:lang w:val="en-US"/>
        </w:rPr>
      </w:pPr>
      <w:r w:rsidRPr="00767A55">
        <w:rPr>
          <w:rFonts w:ascii="Arial" w:hAnsi="Arial" w:cs="Arial"/>
          <w:sz w:val="18"/>
          <w:szCs w:val="18"/>
          <w:lang w:val="en-US"/>
        </w:rPr>
        <w:t xml:space="preserve">To </w:t>
      </w:r>
      <w:r w:rsidRPr="00767A55">
        <w:rPr>
          <w:rFonts w:ascii="Arial" w:hAnsi="Arial" w:cs="Arial"/>
          <w:b/>
          <w:bCs/>
          <w:sz w:val="18"/>
          <w:szCs w:val="18"/>
          <w:lang w:val="en-US"/>
        </w:rPr>
        <w:t>erase</w:t>
      </w:r>
      <w:r w:rsidRPr="00767A55">
        <w:rPr>
          <w:rFonts w:ascii="Arial" w:hAnsi="Arial" w:cs="Arial"/>
          <w:sz w:val="18"/>
          <w:szCs w:val="18"/>
          <w:lang w:val="en-US"/>
        </w:rPr>
        <w:t>: you can require the deletion of your personal data</w:t>
      </w:r>
      <w:r w:rsidR="009972ED">
        <w:rPr>
          <w:rFonts w:ascii="Arial" w:hAnsi="Arial" w:cs="Arial"/>
          <w:sz w:val="18"/>
          <w:szCs w:val="18"/>
          <w:lang w:val="en-US"/>
        </w:rPr>
        <w:t>, to the extent permitted by law</w:t>
      </w:r>
      <w:r w:rsidRPr="00767A55">
        <w:rPr>
          <w:rFonts w:ascii="Arial" w:hAnsi="Arial" w:cs="Arial"/>
          <w:sz w:val="18"/>
          <w:szCs w:val="18"/>
          <w:lang w:val="en-US"/>
        </w:rPr>
        <w:t>.</w:t>
      </w:r>
    </w:p>
    <w:p w:rsidR="004541FC" w:rsidRDefault="004541FC" w:rsidP="00186A26">
      <w:pPr>
        <w:pStyle w:val="ListParagraph"/>
        <w:numPr>
          <w:ilvl w:val="0"/>
          <w:numId w:val="7"/>
        </w:numPr>
        <w:spacing w:before="120" w:after="0"/>
        <w:ind w:left="568" w:hanging="284"/>
        <w:contextualSpacing w:val="0"/>
        <w:jc w:val="both"/>
        <w:rPr>
          <w:rFonts w:ascii="Arial" w:hAnsi="Arial" w:cs="Arial"/>
          <w:sz w:val="18"/>
          <w:szCs w:val="18"/>
          <w:lang w:val="en-US"/>
        </w:rPr>
      </w:pPr>
      <w:r w:rsidRPr="00767A55">
        <w:rPr>
          <w:rFonts w:ascii="Arial" w:hAnsi="Arial" w:cs="Arial"/>
          <w:sz w:val="18"/>
          <w:szCs w:val="18"/>
          <w:lang w:val="en-US"/>
        </w:rPr>
        <w:t xml:space="preserve">To </w:t>
      </w:r>
      <w:r w:rsidRPr="00767A55">
        <w:rPr>
          <w:rFonts w:ascii="Arial" w:hAnsi="Arial" w:cs="Arial"/>
          <w:b/>
          <w:bCs/>
          <w:sz w:val="18"/>
          <w:szCs w:val="18"/>
          <w:lang w:val="en-US"/>
        </w:rPr>
        <w:t>restrict</w:t>
      </w:r>
      <w:r w:rsidRPr="00767A55">
        <w:rPr>
          <w:rFonts w:ascii="Arial" w:hAnsi="Arial" w:cs="Arial"/>
          <w:sz w:val="18"/>
          <w:szCs w:val="18"/>
          <w:lang w:val="en-US"/>
        </w:rPr>
        <w:t>: you can request the restriction of the processing of your personal data</w:t>
      </w:r>
      <w:r w:rsidR="009863FD">
        <w:rPr>
          <w:rFonts w:ascii="Arial" w:hAnsi="Arial" w:cs="Arial"/>
          <w:sz w:val="18"/>
          <w:szCs w:val="18"/>
          <w:lang w:val="en-US"/>
        </w:rPr>
        <w:t>.</w:t>
      </w:r>
    </w:p>
    <w:p w:rsidR="004541FC" w:rsidRDefault="004541FC" w:rsidP="00186A26">
      <w:pPr>
        <w:pStyle w:val="ListParagraph"/>
        <w:numPr>
          <w:ilvl w:val="0"/>
          <w:numId w:val="7"/>
        </w:numPr>
        <w:spacing w:before="120" w:after="0"/>
        <w:ind w:left="568" w:hanging="284"/>
        <w:contextualSpacing w:val="0"/>
        <w:jc w:val="both"/>
        <w:rPr>
          <w:rFonts w:ascii="Arial" w:hAnsi="Arial" w:cs="Arial"/>
          <w:sz w:val="18"/>
          <w:szCs w:val="18"/>
          <w:lang w:val="en-US"/>
        </w:rPr>
      </w:pPr>
      <w:r w:rsidRPr="00767A55">
        <w:rPr>
          <w:rFonts w:ascii="Arial" w:hAnsi="Arial" w:cs="Arial"/>
          <w:sz w:val="18"/>
          <w:szCs w:val="18"/>
          <w:lang w:val="en-US"/>
        </w:rPr>
        <w:t xml:space="preserve">To </w:t>
      </w:r>
      <w:r w:rsidRPr="00767A55">
        <w:rPr>
          <w:rFonts w:ascii="Arial" w:hAnsi="Arial" w:cs="Arial"/>
          <w:b/>
          <w:sz w:val="18"/>
          <w:szCs w:val="18"/>
          <w:lang w:val="en-US"/>
        </w:rPr>
        <w:t>object</w:t>
      </w:r>
      <w:r w:rsidRPr="00767A55">
        <w:rPr>
          <w:rFonts w:ascii="Arial" w:hAnsi="Arial" w:cs="Arial"/>
          <w:sz w:val="18"/>
          <w:szCs w:val="18"/>
          <w:lang w:val="en-US"/>
        </w:rPr>
        <w:t>: you can object to the processing of your personal data, on grounds relating to your particular situation. You have the absolute right to object to the processing of your personal data for direct marketing purposes, which includes profiling related to such direct marketing.</w:t>
      </w:r>
    </w:p>
    <w:p w:rsidR="004541FC" w:rsidRPr="00767A55" w:rsidRDefault="004541FC" w:rsidP="00186A26">
      <w:pPr>
        <w:pStyle w:val="ListParagraph"/>
        <w:numPr>
          <w:ilvl w:val="0"/>
          <w:numId w:val="7"/>
        </w:numPr>
        <w:spacing w:before="120" w:after="0"/>
        <w:ind w:left="568" w:hanging="284"/>
        <w:contextualSpacing w:val="0"/>
        <w:jc w:val="both"/>
        <w:rPr>
          <w:rFonts w:ascii="Arial" w:hAnsi="Arial" w:cs="Arial"/>
          <w:sz w:val="18"/>
          <w:szCs w:val="18"/>
          <w:lang w:val="en-US"/>
        </w:rPr>
      </w:pPr>
      <w:r w:rsidRPr="00767A55">
        <w:rPr>
          <w:rFonts w:ascii="Arial" w:hAnsi="Arial" w:cs="Arial"/>
          <w:sz w:val="18"/>
          <w:szCs w:val="18"/>
          <w:lang w:val="en-US"/>
        </w:rPr>
        <w:t xml:space="preserve">To </w:t>
      </w:r>
      <w:r w:rsidRPr="00767A55">
        <w:rPr>
          <w:rFonts w:ascii="Arial" w:hAnsi="Arial" w:cs="Arial"/>
          <w:b/>
          <w:bCs/>
          <w:sz w:val="18"/>
          <w:szCs w:val="18"/>
          <w:lang w:val="en-US"/>
        </w:rPr>
        <w:t>withdraw your consent</w:t>
      </w:r>
      <w:r w:rsidRPr="00767A55">
        <w:rPr>
          <w:rFonts w:ascii="Arial" w:hAnsi="Arial" w:cs="Arial"/>
          <w:sz w:val="18"/>
          <w:szCs w:val="18"/>
          <w:lang w:val="en-US"/>
        </w:rPr>
        <w:t>: where you have given your consent for the processing of your personal data, you have the right to withdraw your consent at any time.</w:t>
      </w:r>
    </w:p>
    <w:p w:rsidR="004541FC" w:rsidRDefault="004541FC" w:rsidP="00186A26">
      <w:pPr>
        <w:pStyle w:val="ListParagraph"/>
        <w:numPr>
          <w:ilvl w:val="0"/>
          <w:numId w:val="7"/>
        </w:numPr>
        <w:spacing w:before="120" w:after="0"/>
        <w:ind w:left="568" w:hanging="284"/>
        <w:contextualSpacing w:val="0"/>
        <w:jc w:val="both"/>
        <w:rPr>
          <w:rFonts w:ascii="Arial" w:hAnsi="Arial" w:cs="Arial"/>
          <w:sz w:val="18"/>
          <w:szCs w:val="18"/>
          <w:lang w:val="en-US"/>
        </w:rPr>
      </w:pPr>
      <w:r w:rsidRPr="00767A55">
        <w:rPr>
          <w:rFonts w:ascii="Arial" w:hAnsi="Arial" w:cs="Arial"/>
          <w:sz w:val="18"/>
          <w:szCs w:val="18"/>
          <w:lang w:val="en-US"/>
        </w:rPr>
        <w:t xml:space="preserve">To </w:t>
      </w:r>
      <w:r w:rsidRPr="00767A55">
        <w:rPr>
          <w:rFonts w:ascii="Arial" w:hAnsi="Arial" w:cs="Arial"/>
          <w:b/>
          <w:bCs/>
          <w:sz w:val="18"/>
          <w:szCs w:val="18"/>
          <w:lang w:val="en-US"/>
        </w:rPr>
        <w:t>data portability</w:t>
      </w:r>
      <w:r w:rsidRPr="00767A55">
        <w:rPr>
          <w:rFonts w:ascii="Arial" w:hAnsi="Arial" w:cs="Arial"/>
          <w:sz w:val="18"/>
          <w:szCs w:val="18"/>
          <w:lang w:val="en-US"/>
        </w:rPr>
        <w:t>: where legally applicable, you have the right to have the personal data you have provided to us be returned to you or, where technically feasible, transferred to a third party.</w:t>
      </w:r>
    </w:p>
    <w:p w:rsidR="002F5DD1" w:rsidRPr="00044BF5" w:rsidRDefault="002F5DD1" w:rsidP="00186A26">
      <w:pPr>
        <w:spacing w:after="0"/>
        <w:jc w:val="both"/>
        <w:rPr>
          <w:rFonts w:ascii="Arial" w:hAnsi="Arial" w:cs="Arial"/>
          <w:sz w:val="18"/>
          <w:szCs w:val="18"/>
          <w:lang w:val="en-GB"/>
        </w:rPr>
      </w:pPr>
    </w:p>
    <w:p w:rsidR="00BC6771" w:rsidRDefault="002F5DD1" w:rsidP="00186A26">
      <w:pPr>
        <w:spacing w:after="0"/>
        <w:jc w:val="both"/>
        <w:rPr>
          <w:rFonts w:ascii="Arial" w:hAnsi="Arial" w:cs="Arial"/>
          <w:sz w:val="18"/>
          <w:szCs w:val="18"/>
          <w:lang w:val="en-US"/>
        </w:rPr>
      </w:pPr>
      <w:r w:rsidRPr="002F5DD1">
        <w:rPr>
          <w:rFonts w:ascii="Arial" w:hAnsi="Arial" w:cs="Arial"/>
          <w:sz w:val="18"/>
          <w:szCs w:val="18"/>
          <w:lang w:val="en-US"/>
        </w:rPr>
        <w:t>I</w:t>
      </w:r>
      <w:r w:rsidR="004541FC" w:rsidRPr="002F5DD1">
        <w:rPr>
          <w:rFonts w:ascii="Arial" w:hAnsi="Arial" w:cs="Arial"/>
          <w:sz w:val="18"/>
          <w:szCs w:val="18"/>
          <w:lang w:val="en-US"/>
        </w:rPr>
        <w:t>f you wish to exercise the rights listed above, please send a letter</w:t>
      </w:r>
      <w:r w:rsidR="00D33CA1">
        <w:rPr>
          <w:rFonts w:ascii="Arial" w:hAnsi="Arial" w:cs="Arial"/>
          <w:sz w:val="18"/>
          <w:szCs w:val="18"/>
          <w:lang w:val="en-US"/>
        </w:rPr>
        <w:t xml:space="preserve"> to BNP Paribas Leasing Solutions:</w:t>
      </w:r>
    </w:p>
    <w:p w:rsidR="00D33CA1" w:rsidRDefault="00D33CA1" w:rsidP="00186A26">
      <w:pPr>
        <w:spacing w:after="0"/>
        <w:jc w:val="both"/>
        <w:rPr>
          <w:rFonts w:ascii="Arial" w:hAnsi="Arial" w:cs="Arial"/>
          <w:sz w:val="18"/>
          <w:szCs w:val="18"/>
          <w:lang w:val="en-US"/>
        </w:rPr>
      </w:pPr>
    </w:p>
    <w:p w:rsidR="0000533A" w:rsidRPr="0000533A" w:rsidRDefault="0000533A" w:rsidP="004321F3">
      <w:pPr>
        <w:spacing w:after="0"/>
        <w:jc w:val="both"/>
        <w:rPr>
          <w:rFonts w:ascii="Arial" w:hAnsi="Arial" w:cs="Arial"/>
          <w:sz w:val="18"/>
          <w:szCs w:val="18"/>
          <w:lang w:val="en-GB"/>
        </w:rPr>
      </w:pPr>
      <w:r>
        <w:rPr>
          <w:rFonts w:ascii="Arial" w:hAnsi="Arial" w:cs="Arial"/>
          <w:sz w:val="18"/>
          <w:szCs w:val="18"/>
          <w:lang w:val="en-GB"/>
        </w:rPr>
        <w:t>In Belgium:</w:t>
      </w:r>
    </w:p>
    <w:p w:rsidR="004321F3" w:rsidRPr="004321F3" w:rsidRDefault="004321F3" w:rsidP="004321F3">
      <w:pPr>
        <w:spacing w:after="0"/>
        <w:jc w:val="both"/>
        <w:rPr>
          <w:rFonts w:ascii="Arial" w:hAnsi="Arial" w:cs="Arial"/>
          <w:sz w:val="18"/>
          <w:szCs w:val="18"/>
        </w:rPr>
      </w:pPr>
      <w:r w:rsidRPr="004321F3">
        <w:rPr>
          <w:rFonts w:ascii="Arial" w:hAnsi="Arial" w:cs="Arial"/>
          <w:sz w:val="18"/>
          <w:szCs w:val="18"/>
        </w:rPr>
        <w:t>BNP PARIBAS Leasing Solutions</w:t>
      </w:r>
    </w:p>
    <w:p w:rsidR="004321F3" w:rsidRPr="004321F3" w:rsidRDefault="004321F3" w:rsidP="004321F3">
      <w:pPr>
        <w:spacing w:after="0"/>
        <w:jc w:val="both"/>
        <w:rPr>
          <w:rFonts w:ascii="Arial" w:hAnsi="Arial" w:cs="Arial"/>
          <w:sz w:val="18"/>
          <w:szCs w:val="18"/>
        </w:rPr>
      </w:pPr>
      <w:r w:rsidRPr="004321F3">
        <w:rPr>
          <w:rFonts w:ascii="Arial" w:hAnsi="Arial" w:cs="Arial"/>
          <w:sz w:val="18"/>
          <w:szCs w:val="18"/>
        </w:rPr>
        <w:t>à l’attention de : Protection des Données</w:t>
      </w:r>
    </w:p>
    <w:p w:rsidR="004321F3" w:rsidRPr="004321F3" w:rsidRDefault="004321F3" w:rsidP="004321F3">
      <w:pPr>
        <w:spacing w:after="0"/>
        <w:jc w:val="both"/>
        <w:rPr>
          <w:rFonts w:ascii="Arial" w:hAnsi="Arial" w:cs="Arial"/>
          <w:sz w:val="18"/>
          <w:szCs w:val="18"/>
          <w:lang w:val="en-GB"/>
        </w:rPr>
      </w:pPr>
      <w:r w:rsidRPr="004321F3">
        <w:rPr>
          <w:rFonts w:ascii="Arial" w:hAnsi="Arial" w:cs="Arial"/>
          <w:sz w:val="18"/>
          <w:szCs w:val="18"/>
          <w:lang w:val="en-GB"/>
        </w:rPr>
        <w:t xml:space="preserve">Gentsesteenweg 1440, </w:t>
      </w:r>
    </w:p>
    <w:p w:rsidR="00BC6771" w:rsidRPr="004178AA" w:rsidRDefault="004321F3" w:rsidP="004321F3">
      <w:pPr>
        <w:spacing w:after="0"/>
        <w:jc w:val="both"/>
        <w:rPr>
          <w:rFonts w:ascii="Arial" w:hAnsi="Arial" w:cs="Arial"/>
          <w:sz w:val="18"/>
          <w:szCs w:val="18"/>
          <w:lang w:val="en-GB"/>
        </w:rPr>
      </w:pPr>
      <w:r w:rsidRPr="004321F3">
        <w:rPr>
          <w:rFonts w:ascii="Arial" w:hAnsi="Arial" w:cs="Arial"/>
          <w:sz w:val="18"/>
          <w:szCs w:val="18"/>
          <w:lang w:val="en-GB"/>
        </w:rPr>
        <w:t>1082 Bruxelles</w:t>
      </w:r>
    </w:p>
    <w:p w:rsidR="00BC6771" w:rsidRPr="004178AA" w:rsidRDefault="00BC6771" w:rsidP="00186A26">
      <w:pPr>
        <w:spacing w:after="0"/>
        <w:jc w:val="both"/>
        <w:rPr>
          <w:rFonts w:ascii="Arial" w:hAnsi="Arial" w:cs="Arial"/>
          <w:sz w:val="18"/>
          <w:szCs w:val="18"/>
          <w:lang w:val="en-GB"/>
        </w:rPr>
      </w:pPr>
    </w:p>
    <w:p w:rsidR="00BC6771" w:rsidRPr="004178AA" w:rsidRDefault="00BC6771" w:rsidP="00186A26">
      <w:pPr>
        <w:spacing w:after="0"/>
        <w:jc w:val="both"/>
        <w:rPr>
          <w:rFonts w:ascii="Arial" w:hAnsi="Arial" w:cs="Arial"/>
          <w:sz w:val="18"/>
          <w:szCs w:val="18"/>
          <w:lang w:val="en-GB"/>
        </w:rPr>
      </w:pPr>
      <w:r w:rsidRPr="004178AA">
        <w:rPr>
          <w:rFonts w:ascii="Arial" w:hAnsi="Arial" w:cs="Arial"/>
          <w:sz w:val="18"/>
          <w:szCs w:val="18"/>
          <w:lang w:val="en-GB"/>
        </w:rPr>
        <w:t>In Netherlands:</w:t>
      </w:r>
    </w:p>
    <w:p w:rsidR="004321F3" w:rsidRPr="004321F3" w:rsidRDefault="004321F3" w:rsidP="004321F3">
      <w:pPr>
        <w:spacing w:after="0"/>
        <w:jc w:val="both"/>
        <w:rPr>
          <w:rFonts w:ascii="Arial" w:hAnsi="Arial" w:cs="Arial"/>
          <w:sz w:val="18"/>
          <w:szCs w:val="18"/>
          <w:lang w:val="en-GB"/>
        </w:rPr>
      </w:pPr>
      <w:r w:rsidRPr="004321F3">
        <w:rPr>
          <w:rFonts w:ascii="Arial" w:hAnsi="Arial" w:cs="Arial"/>
          <w:sz w:val="18"/>
          <w:szCs w:val="18"/>
          <w:lang w:val="en-GB"/>
        </w:rPr>
        <w:t>BNP Paribas Leasing Solutions N.V.</w:t>
      </w:r>
    </w:p>
    <w:p w:rsidR="004321F3" w:rsidRPr="004321F3" w:rsidRDefault="004321F3" w:rsidP="004321F3">
      <w:pPr>
        <w:spacing w:after="0"/>
        <w:jc w:val="both"/>
        <w:rPr>
          <w:rFonts w:ascii="Arial" w:hAnsi="Arial" w:cs="Arial"/>
          <w:sz w:val="18"/>
          <w:szCs w:val="18"/>
          <w:lang w:val="nl-BE"/>
        </w:rPr>
      </w:pPr>
      <w:r w:rsidRPr="004321F3">
        <w:rPr>
          <w:rFonts w:ascii="Arial" w:hAnsi="Arial" w:cs="Arial"/>
          <w:sz w:val="18"/>
          <w:szCs w:val="18"/>
          <w:lang w:val="nl-BE"/>
        </w:rPr>
        <w:t xml:space="preserve">ter attentie van: Bescherming van Gegevens </w:t>
      </w:r>
    </w:p>
    <w:p w:rsidR="004321F3" w:rsidRPr="004321F3" w:rsidRDefault="004321F3" w:rsidP="004321F3">
      <w:pPr>
        <w:spacing w:after="0"/>
        <w:jc w:val="both"/>
        <w:rPr>
          <w:rFonts w:ascii="Arial" w:hAnsi="Arial" w:cs="Arial"/>
          <w:sz w:val="18"/>
          <w:szCs w:val="18"/>
          <w:lang w:val="nl-BE"/>
        </w:rPr>
      </w:pPr>
      <w:r w:rsidRPr="004321F3">
        <w:rPr>
          <w:rFonts w:ascii="Arial" w:hAnsi="Arial" w:cs="Arial"/>
          <w:sz w:val="18"/>
          <w:szCs w:val="18"/>
          <w:lang w:val="nl-BE"/>
        </w:rPr>
        <w:t xml:space="preserve">Hambakenwetering 4 5231 DC 's-Hertogenbosch </w:t>
      </w:r>
    </w:p>
    <w:p w:rsidR="004321F3" w:rsidRPr="004321F3" w:rsidRDefault="004321F3" w:rsidP="004321F3">
      <w:pPr>
        <w:spacing w:after="0"/>
        <w:jc w:val="both"/>
        <w:rPr>
          <w:rFonts w:ascii="Arial" w:hAnsi="Arial" w:cs="Arial"/>
          <w:sz w:val="18"/>
          <w:szCs w:val="18"/>
          <w:lang w:val="nl-BE"/>
        </w:rPr>
      </w:pPr>
      <w:r w:rsidRPr="004321F3">
        <w:rPr>
          <w:rFonts w:ascii="Arial" w:hAnsi="Arial" w:cs="Arial"/>
          <w:sz w:val="18"/>
          <w:szCs w:val="18"/>
          <w:lang w:val="nl-BE"/>
        </w:rPr>
        <w:t xml:space="preserve">Postbus 2375 </w:t>
      </w:r>
    </w:p>
    <w:p w:rsidR="009E5D37" w:rsidRPr="004321F3" w:rsidRDefault="004321F3" w:rsidP="004321F3">
      <w:pPr>
        <w:spacing w:after="0"/>
        <w:jc w:val="both"/>
        <w:rPr>
          <w:rFonts w:ascii="Arial" w:hAnsi="Arial" w:cs="Arial"/>
          <w:sz w:val="18"/>
          <w:szCs w:val="18"/>
          <w:lang w:val="nl-BE"/>
        </w:rPr>
      </w:pPr>
      <w:r w:rsidRPr="004321F3">
        <w:rPr>
          <w:rFonts w:ascii="Arial" w:hAnsi="Arial" w:cs="Arial"/>
          <w:sz w:val="18"/>
          <w:szCs w:val="18"/>
          <w:lang w:val="nl-BE"/>
        </w:rPr>
        <w:t>5202 CJ 's-Hertogenbosch</w:t>
      </w:r>
    </w:p>
    <w:p w:rsidR="004321F3" w:rsidRPr="004321F3" w:rsidRDefault="004321F3" w:rsidP="004321F3">
      <w:pPr>
        <w:spacing w:after="0"/>
        <w:jc w:val="both"/>
        <w:rPr>
          <w:rFonts w:ascii="Arial" w:hAnsi="Arial" w:cs="Arial"/>
          <w:i/>
          <w:iCs/>
          <w:color w:val="000000"/>
          <w:sz w:val="18"/>
          <w:szCs w:val="18"/>
          <w:lang w:val="nl-BE"/>
        </w:rPr>
      </w:pPr>
    </w:p>
    <w:p w:rsidR="009E5D37" w:rsidRPr="006D3985" w:rsidRDefault="009C0373" w:rsidP="00186A26">
      <w:pPr>
        <w:spacing w:after="0"/>
        <w:jc w:val="both"/>
        <w:rPr>
          <w:rFonts w:ascii="Arial" w:hAnsi="Arial" w:cs="Arial"/>
          <w:iCs/>
          <w:color w:val="000000"/>
          <w:sz w:val="18"/>
          <w:szCs w:val="18"/>
          <w:lang w:val="en-US"/>
        </w:rPr>
      </w:pPr>
      <w:r w:rsidRPr="006D3985">
        <w:rPr>
          <w:rFonts w:ascii="Arial" w:hAnsi="Arial" w:cs="Arial"/>
          <w:iCs/>
          <w:color w:val="000000"/>
          <w:sz w:val="18"/>
          <w:szCs w:val="18"/>
          <w:lang w:val="en-US"/>
        </w:rPr>
        <w:t xml:space="preserve">or consult our </w:t>
      </w:r>
      <w:r w:rsidR="009E5D37" w:rsidRPr="006D3985">
        <w:rPr>
          <w:rFonts w:ascii="Arial" w:hAnsi="Arial" w:cs="Arial"/>
          <w:iCs/>
          <w:color w:val="000000"/>
          <w:sz w:val="18"/>
          <w:szCs w:val="18"/>
          <w:lang w:val="en-US"/>
        </w:rPr>
        <w:t>websit</w:t>
      </w:r>
      <w:r w:rsidR="00091EA5" w:rsidRPr="006D3985">
        <w:rPr>
          <w:rFonts w:ascii="Arial" w:hAnsi="Arial" w:cs="Arial"/>
          <w:iCs/>
          <w:color w:val="000000"/>
          <w:sz w:val="18"/>
          <w:szCs w:val="18"/>
          <w:lang w:val="en-US"/>
        </w:rPr>
        <w:t>e</w:t>
      </w:r>
      <w:r w:rsidR="00463494" w:rsidRPr="006D3985">
        <w:rPr>
          <w:rFonts w:ascii="Arial" w:hAnsi="Arial" w:cs="Arial"/>
          <w:iCs/>
          <w:color w:val="000000"/>
          <w:sz w:val="18"/>
          <w:szCs w:val="18"/>
          <w:lang w:val="en-US"/>
        </w:rPr>
        <w:t>s:</w:t>
      </w:r>
    </w:p>
    <w:p w:rsidR="00463494" w:rsidRPr="006D3985" w:rsidRDefault="00463494" w:rsidP="00463494">
      <w:pPr>
        <w:pStyle w:val="ListParagraph"/>
        <w:numPr>
          <w:ilvl w:val="4"/>
          <w:numId w:val="11"/>
        </w:numPr>
        <w:spacing w:after="0"/>
        <w:ind w:left="567" w:hanging="283"/>
        <w:jc w:val="both"/>
        <w:rPr>
          <w:rFonts w:ascii="Arial" w:hAnsi="Arial" w:cs="Arial"/>
          <w:iCs/>
          <w:color w:val="000000"/>
          <w:sz w:val="18"/>
          <w:szCs w:val="18"/>
          <w:lang w:val="en-US"/>
        </w:rPr>
      </w:pPr>
      <w:r w:rsidRPr="006D3985">
        <w:rPr>
          <w:rFonts w:ascii="Arial" w:hAnsi="Arial" w:cs="Arial"/>
          <w:iCs/>
          <w:color w:val="000000"/>
          <w:sz w:val="18"/>
          <w:szCs w:val="18"/>
          <w:lang w:val="en-US"/>
        </w:rPr>
        <w:t xml:space="preserve">In Belgium, French version: </w:t>
      </w:r>
      <w:hyperlink r:id="rId13" w:history="1">
        <w:r w:rsidRPr="006D3985">
          <w:rPr>
            <w:rStyle w:val="Hyperlink"/>
            <w:rFonts w:ascii="Arial" w:hAnsi="Arial" w:cs="Arial"/>
            <w:iCs/>
            <w:sz w:val="18"/>
            <w:szCs w:val="18"/>
            <w:lang w:val="en-US"/>
          </w:rPr>
          <w:t>https://leasingsolutions.bnpparibas.be/confidentialite</w:t>
        </w:r>
      </w:hyperlink>
    </w:p>
    <w:p w:rsidR="00463494" w:rsidRPr="006D3985" w:rsidRDefault="00463494" w:rsidP="00463494">
      <w:pPr>
        <w:pStyle w:val="ListParagraph"/>
        <w:numPr>
          <w:ilvl w:val="4"/>
          <w:numId w:val="11"/>
        </w:numPr>
        <w:spacing w:after="0"/>
        <w:ind w:left="567" w:hanging="283"/>
        <w:jc w:val="both"/>
        <w:rPr>
          <w:rFonts w:ascii="Arial" w:hAnsi="Arial" w:cs="Arial"/>
          <w:iCs/>
          <w:color w:val="000000"/>
          <w:sz w:val="18"/>
          <w:szCs w:val="18"/>
          <w:lang w:val="nl-BE"/>
        </w:rPr>
      </w:pPr>
      <w:r w:rsidRPr="006D3985">
        <w:rPr>
          <w:rFonts w:ascii="Arial" w:hAnsi="Arial" w:cs="Arial"/>
          <w:iCs/>
          <w:color w:val="000000"/>
          <w:sz w:val="18"/>
          <w:szCs w:val="18"/>
          <w:lang w:val="nl-BE"/>
        </w:rPr>
        <w:t xml:space="preserve">In Belgium, Nederlands version: </w:t>
      </w:r>
      <w:hyperlink r:id="rId14" w:history="1">
        <w:r w:rsidRPr="006D3985">
          <w:rPr>
            <w:rStyle w:val="Hyperlink"/>
            <w:rFonts w:ascii="Arial" w:hAnsi="Arial" w:cs="Arial"/>
            <w:iCs/>
            <w:sz w:val="18"/>
            <w:szCs w:val="18"/>
            <w:lang w:val="nl-BE"/>
          </w:rPr>
          <w:t>https://leasingsolutions.bnpparibas.be/nl/dataprivacy</w:t>
        </w:r>
      </w:hyperlink>
    </w:p>
    <w:p w:rsidR="00463494" w:rsidRPr="006D3985" w:rsidRDefault="00463494" w:rsidP="00463494">
      <w:pPr>
        <w:pStyle w:val="ListParagraph"/>
        <w:numPr>
          <w:ilvl w:val="4"/>
          <w:numId w:val="11"/>
        </w:numPr>
        <w:spacing w:after="0"/>
        <w:ind w:left="567" w:hanging="283"/>
        <w:jc w:val="both"/>
        <w:rPr>
          <w:rFonts w:ascii="Arial" w:hAnsi="Arial" w:cs="Arial"/>
          <w:iCs/>
          <w:color w:val="000000"/>
          <w:sz w:val="18"/>
          <w:szCs w:val="18"/>
          <w:lang w:val="en-GB"/>
        </w:rPr>
      </w:pPr>
      <w:r w:rsidRPr="006D3985">
        <w:rPr>
          <w:rFonts w:ascii="Arial" w:hAnsi="Arial" w:cs="Arial"/>
          <w:iCs/>
          <w:color w:val="000000"/>
          <w:sz w:val="18"/>
          <w:szCs w:val="18"/>
          <w:lang w:val="en-GB"/>
        </w:rPr>
        <w:t xml:space="preserve">In the Netherlands: </w:t>
      </w:r>
      <w:hyperlink r:id="rId15" w:history="1">
        <w:r w:rsidRPr="006D3985">
          <w:rPr>
            <w:rStyle w:val="Hyperlink"/>
            <w:rFonts w:ascii="Arial" w:hAnsi="Arial" w:cs="Arial"/>
            <w:iCs/>
            <w:sz w:val="18"/>
            <w:szCs w:val="18"/>
            <w:lang w:val="en-GB"/>
          </w:rPr>
          <w:t>https://leasingsolutions.bnpparibas.nl/dataprivacy</w:t>
        </w:r>
      </w:hyperlink>
    </w:p>
    <w:p w:rsidR="00463494" w:rsidRPr="00463494" w:rsidRDefault="00463494" w:rsidP="00463494">
      <w:pPr>
        <w:spacing w:after="0"/>
        <w:jc w:val="both"/>
        <w:rPr>
          <w:rFonts w:ascii="Arial" w:hAnsi="Arial" w:cs="Arial"/>
          <w:iCs/>
          <w:color w:val="000000"/>
          <w:sz w:val="18"/>
          <w:szCs w:val="18"/>
          <w:lang w:val="en-GB"/>
        </w:rPr>
      </w:pPr>
    </w:p>
    <w:p w:rsidR="009E5D37" w:rsidRPr="00463494" w:rsidRDefault="009E5D37" w:rsidP="00186A26">
      <w:pPr>
        <w:spacing w:after="0"/>
        <w:jc w:val="both"/>
        <w:rPr>
          <w:rFonts w:ascii="Arial" w:hAnsi="Arial" w:cs="Arial"/>
          <w:i/>
          <w:iCs/>
          <w:color w:val="000000"/>
          <w:sz w:val="18"/>
          <w:szCs w:val="18"/>
          <w:lang w:val="en-GB"/>
        </w:rPr>
      </w:pPr>
    </w:p>
    <w:p w:rsidR="004541FC" w:rsidRDefault="005F7F22" w:rsidP="00186A26">
      <w:pPr>
        <w:spacing w:after="0"/>
        <w:jc w:val="both"/>
        <w:rPr>
          <w:rFonts w:ascii="Arial" w:hAnsi="Arial" w:cs="Arial"/>
          <w:sz w:val="18"/>
          <w:szCs w:val="18"/>
          <w:lang w:val="en-US"/>
        </w:rPr>
      </w:pPr>
      <w:r w:rsidRPr="00BC6771">
        <w:rPr>
          <w:rFonts w:ascii="Arial" w:hAnsi="Arial" w:cs="Arial"/>
          <w:sz w:val="18"/>
          <w:szCs w:val="18"/>
          <w:lang w:val="en-US"/>
        </w:rPr>
        <w:t xml:space="preserve">We will ask you to transmit </w:t>
      </w:r>
      <w:r w:rsidR="004541FC" w:rsidRPr="00BC6771">
        <w:rPr>
          <w:rFonts w:ascii="Arial" w:hAnsi="Arial" w:cs="Arial"/>
          <w:sz w:val="18"/>
          <w:szCs w:val="18"/>
          <w:lang w:val="en-US"/>
        </w:rPr>
        <w:t>a scan</w:t>
      </w:r>
      <w:r w:rsidR="004541FC" w:rsidRPr="002F5DD1">
        <w:rPr>
          <w:rFonts w:ascii="Arial" w:hAnsi="Arial" w:cs="Arial"/>
          <w:sz w:val="18"/>
          <w:szCs w:val="18"/>
          <w:lang w:val="en-US"/>
        </w:rPr>
        <w:t>/copy of your identity card for identification purpose.</w:t>
      </w:r>
    </w:p>
    <w:p w:rsidR="004541FC" w:rsidRPr="004541FC" w:rsidRDefault="004541FC" w:rsidP="00186A26">
      <w:pPr>
        <w:spacing w:after="0"/>
        <w:jc w:val="both"/>
        <w:rPr>
          <w:rFonts w:cs="Arial"/>
          <w:b/>
          <w:color w:val="00B050"/>
          <w:sz w:val="18"/>
          <w:szCs w:val="18"/>
          <w:lang w:val="en-US"/>
        </w:rPr>
      </w:pPr>
    </w:p>
    <w:p w:rsidR="004541FC" w:rsidRDefault="004541FC" w:rsidP="00186A26">
      <w:pPr>
        <w:spacing w:after="0"/>
        <w:jc w:val="both"/>
        <w:rPr>
          <w:rFonts w:ascii="Arial" w:hAnsi="Arial" w:cs="Arial"/>
          <w:sz w:val="18"/>
          <w:szCs w:val="18"/>
          <w:lang w:val="en-US"/>
        </w:rPr>
      </w:pPr>
      <w:r w:rsidRPr="00767A55">
        <w:rPr>
          <w:rFonts w:ascii="Arial" w:hAnsi="Arial" w:cs="Arial"/>
          <w:sz w:val="18"/>
          <w:szCs w:val="18"/>
          <w:lang w:val="en-US"/>
        </w:rPr>
        <w:t>In accordance with applicable regulation, in addition to your rights above, you are also entitled to lodge a complaint with the competent supervisory authority.</w:t>
      </w:r>
    </w:p>
    <w:p w:rsidR="009863FD" w:rsidRPr="00767A55" w:rsidRDefault="009863FD" w:rsidP="00186A26">
      <w:pPr>
        <w:spacing w:after="0"/>
        <w:jc w:val="both"/>
        <w:rPr>
          <w:rFonts w:ascii="Arial" w:hAnsi="Arial" w:cs="Arial"/>
          <w:b/>
          <w:color w:val="00B050"/>
          <w:sz w:val="18"/>
          <w:szCs w:val="18"/>
          <w:lang w:val="en-GB"/>
        </w:rPr>
      </w:pPr>
    </w:p>
    <w:p w:rsidR="004541FC" w:rsidRPr="00212C6F" w:rsidRDefault="002F5DD1" w:rsidP="00186A26">
      <w:pPr>
        <w:pStyle w:val="Heading1"/>
        <w:numPr>
          <w:ilvl w:val="0"/>
          <w:numId w:val="9"/>
        </w:numPr>
        <w:ind w:left="284" w:hanging="284"/>
        <w:rPr>
          <w:lang w:val="en-US"/>
        </w:rPr>
      </w:pPr>
      <w:r w:rsidRPr="002F5DD1">
        <w:rPr>
          <w:lang w:val="en-US"/>
        </w:rPr>
        <w:lastRenderedPageBreak/>
        <w:t xml:space="preserve">HOW CAN YOU KEEP UP WITH CHANGES TO THIS </w:t>
      </w:r>
      <w:r w:rsidR="00F33803">
        <w:rPr>
          <w:lang w:val="en-US"/>
        </w:rPr>
        <w:t>DATA PROTECTION</w:t>
      </w:r>
      <w:r w:rsidR="00F33803" w:rsidRPr="002F5DD1">
        <w:rPr>
          <w:lang w:val="en-US"/>
        </w:rPr>
        <w:t xml:space="preserve"> </w:t>
      </w:r>
      <w:r w:rsidRPr="002F5DD1">
        <w:rPr>
          <w:lang w:val="en-US"/>
        </w:rPr>
        <w:t xml:space="preserve">NOTICE? </w:t>
      </w:r>
    </w:p>
    <w:p w:rsidR="004541FC" w:rsidRPr="00767A55" w:rsidRDefault="004541FC" w:rsidP="00186A26">
      <w:pPr>
        <w:widowControl w:val="0"/>
        <w:tabs>
          <w:tab w:val="left" w:pos="220"/>
          <w:tab w:val="left" w:pos="720"/>
        </w:tabs>
        <w:autoSpaceDE w:val="0"/>
        <w:autoSpaceDN w:val="0"/>
        <w:adjustRightInd w:val="0"/>
        <w:spacing w:after="0"/>
        <w:jc w:val="both"/>
        <w:rPr>
          <w:rFonts w:ascii="Arial" w:hAnsi="Arial" w:cs="Arial"/>
          <w:b/>
          <w:color w:val="00B050"/>
          <w:sz w:val="18"/>
          <w:szCs w:val="18"/>
          <w:lang w:val="en-GB"/>
        </w:rPr>
      </w:pPr>
    </w:p>
    <w:p w:rsidR="004541FC" w:rsidRPr="00767A55" w:rsidRDefault="004541FC" w:rsidP="00186A26">
      <w:pPr>
        <w:widowControl w:val="0"/>
        <w:autoSpaceDE w:val="0"/>
        <w:autoSpaceDN w:val="0"/>
        <w:adjustRightInd w:val="0"/>
        <w:spacing w:after="0"/>
        <w:jc w:val="both"/>
        <w:rPr>
          <w:rFonts w:ascii="Arial" w:hAnsi="Arial" w:cs="Arial"/>
          <w:color w:val="000000"/>
          <w:sz w:val="18"/>
          <w:szCs w:val="18"/>
          <w:lang w:val="en-GB"/>
        </w:rPr>
      </w:pPr>
      <w:r w:rsidRPr="00767A55">
        <w:rPr>
          <w:rFonts w:ascii="Arial" w:hAnsi="Arial" w:cs="Arial"/>
          <w:color w:val="000000"/>
          <w:sz w:val="18"/>
          <w:szCs w:val="18"/>
          <w:lang w:val="en-GB"/>
        </w:rPr>
        <w:t xml:space="preserve">In a world of constant technological changes, we may need to regularly update this </w:t>
      </w:r>
      <w:r w:rsidR="00F33803">
        <w:rPr>
          <w:rFonts w:ascii="Arial" w:hAnsi="Arial" w:cs="Arial"/>
          <w:color w:val="000000"/>
          <w:sz w:val="18"/>
          <w:szCs w:val="18"/>
          <w:lang w:val="en-GB"/>
        </w:rPr>
        <w:t>Data Protection</w:t>
      </w:r>
      <w:r w:rsidR="00F33803" w:rsidRPr="00767A55">
        <w:rPr>
          <w:rFonts w:ascii="Arial" w:hAnsi="Arial" w:cs="Arial"/>
          <w:color w:val="000000"/>
          <w:sz w:val="18"/>
          <w:szCs w:val="18"/>
          <w:lang w:val="en-GB"/>
        </w:rPr>
        <w:t xml:space="preserve"> </w:t>
      </w:r>
      <w:r w:rsidRPr="00767A55">
        <w:rPr>
          <w:rFonts w:ascii="Arial" w:hAnsi="Arial" w:cs="Arial"/>
          <w:color w:val="000000"/>
          <w:sz w:val="18"/>
          <w:szCs w:val="18"/>
          <w:lang w:val="en-GB"/>
        </w:rPr>
        <w:t xml:space="preserve">Notice. </w:t>
      </w:r>
    </w:p>
    <w:p w:rsidR="0035234F" w:rsidRDefault="0035234F" w:rsidP="00186A26">
      <w:pPr>
        <w:widowControl w:val="0"/>
        <w:autoSpaceDE w:val="0"/>
        <w:autoSpaceDN w:val="0"/>
        <w:adjustRightInd w:val="0"/>
        <w:spacing w:after="0"/>
        <w:jc w:val="both"/>
        <w:rPr>
          <w:rFonts w:ascii="Arial" w:hAnsi="Arial" w:cs="Arial"/>
          <w:color w:val="000000"/>
          <w:sz w:val="18"/>
          <w:szCs w:val="18"/>
          <w:lang w:val="en-GB"/>
        </w:rPr>
      </w:pPr>
    </w:p>
    <w:p w:rsidR="004541FC" w:rsidRDefault="004541FC" w:rsidP="00186A26">
      <w:pPr>
        <w:widowControl w:val="0"/>
        <w:autoSpaceDE w:val="0"/>
        <w:autoSpaceDN w:val="0"/>
        <w:adjustRightInd w:val="0"/>
        <w:spacing w:after="0"/>
        <w:jc w:val="both"/>
        <w:rPr>
          <w:rFonts w:ascii="Arial" w:hAnsi="Arial" w:cs="Arial"/>
          <w:color w:val="000000"/>
          <w:sz w:val="18"/>
          <w:szCs w:val="18"/>
          <w:lang w:val="en-GB"/>
        </w:rPr>
      </w:pPr>
      <w:r w:rsidRPr="00767A55">
        <w:rPr>
          <w:rFonts w:ascii="Arial" w:hAnsi="Arial" w:cs="Arial"/>
          <w:color w:val="000000"/>
          <w:sz w:val="18"/>
          <w:szCs w:val="18"/>
          <w:lang w:val="en-GB"/>
        </w:rPr>
        <w:t>We invite you to review the latest version of this notice online and we will inform you of any</w:t>
      </w:r>
      <w:r w:rsidR="009972ED">
        <w:rPr>
          <w:rFonts w:ascii="Arial" w:hAnsi="Arial" w:cs="Arial"/>
          <w:color w:val="000000"/>
          <w:sz w:val="18"/>
          <w:szCs w:val="18"/>
          <w:lang w:val="en-GB"/>
        </w:rPr>
        <w:t xml:space="preserve"> material</w:t>
      </w:r>
      <w:r w:rsidRPr="00767A55">
        <w:rPr>
          <w:rFonts w:ascii="Arial" w:hAnsi="Arial" w:cs="Arial"/>
          <w:color w:val="000000"/>
          <w:sz w:val="18"/>
          <w:szCs w:val="18"/>
          <w:lang w:val="en-GB"/>
        </w:rPr>
        <w:t xml:space="preserve"> changes through our website or through our other usual communication channels.</w:t>
      </w:r>
    </w:p>
    <w:p w:rsidR="009863FD" w:rsidRPr="00767A55" w:rsidRDefault="009863FD" w:rsidP="00186A26">
      <w:pPr>
        <w:widowControl w:val="0"/>
        <w:autoSpaceDE w:val="0"/>
        <w:autoSpaceDN w:val="0"/>
        <w:adjustRightInd w:val="0"/>
        <w:spacing w:after="0"/>
        <w:jc w:val="both"/>
        <w:rPr>
          <w:rFonts w:ascii="Arial" w:hAnsi="Arial" w:cs="Arial"/>
          <w:color w:val="000000"/>
          <w:sz w:val="18"/>
          <w:szCs w:val="18"/>
          <w:lang w:val="en-GB"/>
        </w:rPr>
      </w:pPr>
    </w:p>
    <w:p w:rsidR="004541FC" w:rsidRPr="00212C6F" w:rsidRDefault="00C04513" w:rsidP="00186A26">
      <w:pPr>
        <w:pStyle w:val="Heading1"/>
        <w:numPr>
          <w:ilvl w:val="0"/>
          <w:numId w:val="9"/>
        </w:numPr>
        <w:ind w:left="284" w:hanging="284"/>
        <w:rPr>
          <w:lang w:val="en-US"/>
        </w:rPr>
      </w:pPr>
      <w:r w:rsidRPr="002F5DD1">
        <w:rPr>
          <w:lang w:val="en-US"/>
        </w:rPr>
        <w:t>HOW TO CONTACT US?</w:t>
      </w:r>
    </w:p>
    <w:p w:rsidR="002F5DD1" w:rsidRDefault="002F5DD1" w:rsidP="00186A26">
      <w:pPr>
        <w:spacing w:after="0"/>
        <w:jc w:val="both"/>
        <w:rPr>
          <w:rFonts w:ascii="Arial" w:hAnsi="Arial" w:cs="Arial"/>
          <w:sz w:val="18"/>
          <w:szCs w:val="18"/>
          <w:lang w:val="en-US"/>
        </w:rPr>
      </w:pPr>
    </w:p>
    <w:p w:rsidR="004541FC" w:rsidRDefault="004541FC" w:rsidP="00186A26">
      <w:pPr>
        <w:spacing w:after="0"/>
        <w:jc w:val="both"/>
        <w:rPr>
          <w:rFonts w:ascii="Arial" w:hAnsi="Arial" w:cs="Arial"/>
          <w:sz w:val="18"/>
          <w:szCs w:val="18"/>
          <w:lang w:val="en-GB"/>
        </w:rPr>
      </w:pPr>
      <w:r w:rsidRPr="00767A55">
        <w:rPr>
          <w:rFonts w:ascii="Arial" w:hAnsi="Arial" w:cs="Arial"/>
          <w:sz w:val="18"/>
          <w:szCs w:val="18"/>
          <w:lang w:val="en-US"/>
        </w:rPr>
        <w:t xml:space="preserve">If you have any questions relating to our use of your personal data under this </w:t>
      </w:r>
      <w:r w:rsidR="00F33803">
        <w:rPr>
          <w:rFonts w:ascii="Arial" w:hAnsi="Arial" w:cs="Arial"/>
          <w:sz w:val="18"/>
          <w:szCs w:val="18"/>
          <w:lang w:val="en-US"/>
        </w:rPr>
        <w:t>Data Protection</w:t>
      </w:r>
      <w:r w:rsidR="00F33803" w:rsidRPr="00767A55">
        <w:rPr>
          <w:rFonts w:ascii="Arial" w:hAnsi="Arial" w:cs="Arial"/>
          <w:sz w:val="18"/>
          <w:szCs w:val="18"/>
          <w:lang w:val="en-US"/>
        </w:rPr>
        <w:t xml:space="preserve"> </w:t>
      </w:r>
      <w:r w:rsidRPr="00767A55">
        <w:rPr>
          <w:rFonts w:ascii="Arial" w:hAnsi="Arial" w:cs="Arial"/>
          <w:sz w:val="18"/>
          <w:szCs w:val="18"/>
          <w:lang w:val="en-US"/>
        </w:rPr>
        <w:t>Notice</w:t>
      </w:r>
      <w:r>
        <w:rPr>
          <w:rFonts w:ascii="Arial" w:hAnsi="Arial" w:cs="Arial"/>
          <w:sz w:val="18"/>
          <w:szCs w:val="18"/>
          <w:lang w:val="en-US"/>
        </w:rPr>
        <w:t xml:space="preserve">, </w:t>
      </w:r>
      <w:r w:rsidRPr="00767A55">
        <w:rPr>
          <w:rFonts w:ascii="Arial" w:hAnsi="Arial" w:cs="Arial"/>
          <w:sz w:val="18"/>
          <w:szCs w:val="18"/>
          <w:lang w:val="en-GB"/>
        </w:rPr>
        <w:t xml:space="preserve">please contact our data protection </w:t>
      </w:r>
      <w:r w:rsidR="009E5D37">
        <w:rPr>
          <w:rFonts w:ascii="Arial" w:hAnsi="Arial" w:cs="Arial"/>
          <w:sz w:val="18"/>
          <w:szCs w:val="18"/>
          <w:lang w:val="en-GB"/>
        </w:rPr>
        <w:t xml:space="preserve">(clause 7 above) </w:t>
      </w:r>
      <w:r w:rsidRPr="00767A55">
        <w:rPr>
          <w:rFonts w:ascii="Arial" w:hAnsi="Arial" w:cs="Arial"/>
          <w:sz w:val="18"/>
          <w:szCs w:val="18"/>
          <w:lang w:val="en-GB"/>
        </w:rPr>
        <w:t xml:space="preserve">who will investigate your </w:t>
      </w:r>
      <w:r>
        <w:rPr>
          <w:rFonts w:ascii="Arial" w:hAnsi="Arial" w:cs="Arial"/>
          <w:sz w:val="18"/>
          <w:szCs w:val="18"/>
          <w:lang w:val="en-GB"/>
        </w:rPr>
        <w:t>query</w:t>
      </w:r>
      <w:r w:rsidRPr="00767A55">
        <w:rPr>
          <w:rFonts w:ascii="Arial" w:hAnsi="Arial" w:cs="Arial"/>
          <w:sz w:val="18"/>
          <w:szCs w:val="18"/>
          <w:lang w:val="en-GB"/>
        </w:rPr>
        <w:t xml:space="preserve">. </w:t>
      </w:r>
    </w:p>
    <w:p w:rsidR="00C60535" w:rsidRPr="004541FC" w:rsidRDefault="00C60535" w:rsidP="00186A26">
      <w:pPr>
        <w:spacing w:after="0"/>
        <w:jc w:val="both"/>
        <w:rPr>
          <w:rFonts w:ascii="Arial" w:hAnsi="Arial" w:cs="Arial"/>
          <w:sz w:val="18"/>
          <w:szCs w:val="18"/>
          <w:lang w:val="en-US"/>
        </w:rPr>
      </w:pPr>
    </w:p>
    <w:p w:rsidR="00207994" w:rsidRDefault="00207994" w:rsidP="00207994">
      <w:pPr>
        <w:spacing w:after="0"/>
        <w:jc w:val="both"/>
        <w:rPr>
          <w:rFonts w:ascii="Arial" w:hAnsi="Arial"/>
          <w:sz w:val="18"/>
          <w:szCs w:val="18"/>
          <w:lang w:val="en-GB"/>
        </w:rPr>
      </w:pPr>
      <w:r>
        <w:rPr>
          <w:rFonts w:ascii="Arial" w:hAnsi="Arial"/>
          <w:sz w:val="18"/>
          <w:szCs w:val="18"/>
          <w:lang w:val="en-GB"/>
        </w:rPr>
        <w:t xml:space="preserve">Cookie Policy : </w:t>
      </w:r>
      <w:hyperlink r:id="rId16" w:history="1">
        <w:r>
          <w:rPr>
            <w:rStyle w:val="Hyperlink"/>
            <w:rFonts w:ascii="Arial" w:hAnsi="Arial"/>
            <w:sz w:val="18"/>
            <w:szCs w:val="18"/>
            <w:lang w:val="en-GB"/>
          </w:rPr>
          <w:t>https://leasingsolutions.bnpparibas.be/gestion-des-cookies/</w:t>
        </w:r>
      </w:hyperlink>
      <w:r>
        <w:rPr>
          <w:rFonts w:ascii="Arial" w:hAnsi="Arial"/>
          <w:sz w:val="18"/>
          <w:szCs w:val="18"/>
          <w:lang w:val="en-GB"/>
        </w:rPr>
        <w:t xml:space="preserve"> | </w:t>
      </w:r>
      <w:hyperlink r:id="rId17" w:history="1">
        <w:r>
          <w:rPr>
            <w:rStyle w:val="Hyperlink"/>
            <w:rFonts w:ascii="Arial" w:hAnsi="Arial"/>
            <w:sz w:val="18"/>
            <w:szCs w:val="18"/>
            <w:lang w:val="en-GB"/>
          </w:rPr>
          <w:t>https://leasingsolutions.bnpparibas.be/nl/cookies-beleid/</w:t>
        </w:r>
      </w:hyperlink>
    </w:p>
    <w:p w:rsidR="00E139FB" w:rsidRDefault="00E139FB" w:rsidP="00186A26">
      <w:pPr>
        <w:spacing w:after="0"/>
        <w:rPr>
          <w:rFonts w:ascii="Arial" w:hAnsi="Arial" w:cs="Arial"/>
          <w:sz w:val="18"/>
          <w:szCs w:val="18"/>
          <w:highlight w:val="yellow"/>
          <w:lang w:val="en-US"/>
        </w:rPr>
      </w:pPr>
    </w:p>
    <w:sectPr w:rsidR="00E139FB" w:rsidSect="004C0B77">
      <w:footerReference w:type="default" r:id="rId18"/>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D25" w:rsidRDefault="00575D25" w:rsidP="00B34027">
      <w:pPr>
        <w:spacing w:after="0" w:line="240" w:lineRule="auto"/>
      </w:pPr>
      <w:r>
        <w:separator/>
      </w:r>
    </w:p>
  </w:endnote>
  <w:endnote w:type="continuationSeparator" w:id="0">
    <w:p w:rsidR="00575D25" w:rsidRDefault="00575D25" w:rsidP="00B34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606479"/>
      <w:docPartObj>
        <w:docPartGallery w:val="Page Numbers (Bottom of Page)"/>
        <w:docPartUnique/>
      </w:docPartObj>
    </w:sdtPr>
    <w:sdtEndPr/>
    <w:sdtContent>
      <w:p w:rsidR="00575D25" w:rsidRDefault="00575D25">
        <w:pPr>
          <w:pStyle w:val="Footer"/>
          <w:jc w:val="center"/>
        </w:pPr>
        <w:r>
          <w:fldChar w:fldCharType="begin"/>
        </w:r>
        <w:r>
          <w:instrText>PAGE   \* MERGEFORMAT</w:instrText>
        </w:r>
        <w:r>
          <w:fldChar w:fldCharType="separate"/>
        </w:r>
        <w:r w:rsidR="000C43A9">
          <w:rPr>
            <w:noProof/>
          </w:rPr>
          <w:t>2</w:t>
        </w:r>
        <w:r>
          <w:fldChar w:fldCharType="end"/>
        </w:r>
      </w:p>
    </w:sdtContent>
  </w:sdt>
  <w:p w:rsidR="00575D25" w:rsidRDefault="00575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D25" w:rsidRDefault="00575D25" w:rsidP="00B34027">
      <w:pPr>
        <w:spacing w:after="0" w:line="240" w:lineRule="auto"/>
      </w:pPr>
      <w:r>
        <w:separator/>
      </w:r>
    </w:p>
  </w:footnote>
  <w:footnote w:type="continuationSeparator" w:id="0">
    <w:p w:rsidR="00575D25" w:rsidRDefault="00575D25" w:rsidP="00B34027">
      <w:pPr>
        <w:spacing w:after="0" w:line="240" w:lineRule="auto"/>
      </w:pPr>
      <w:r>
        <w:continuationSeparator/>
      </w:r>
    </w:p>
  </w:footnote>
  <w:footnote w:id="1">
    <w:p w:rsidR="00C456F4" w:rsidRDefault="00C456F4">
      <w:pPr>
        <w:pStyle w:val="FootnoteText"/>
        <w:rPr>
          <w:lang w:val="en-GB"/>
        </w:rPr>
      </w:pPr>
      <w:r>
        <w:rPr>
          <w:rStyle w:val="FootnoteReference"/>
        </w:rPr>
        <w:footnoteRef/>
      </w:r>
      <w:r w:rsidRPr="00C456F4">
        <w:rPr>
          <w:lang w:val="en-GB"/>
        </w:rPr>
        <w:t xml:space="preserve"> </w:t>
      </w:r>
      <w:r w:rsidR="004178AA">
        <w:rPr>
          <w:lang w:val="en-GB"/>
        </w:rPr>
        <w:t xml:space="preserve"> </w:t>
      </w:r>
      <w:r w:rsidR="004178AA" w:rsidRPr="006D3985">
        <w:rPr>
          <w:rFonts w:ascii="Arial" w:hAnsi="Arial" w:cs="Arial"/>
          <w:sz w:val="18"/>
          <w:szCs w:val="18"/>
          <w:lang w:val="en-US"/>
        </w:rPr>
        <w:t xml:space="preserve">BNP Paribas </w:t>
      </w:r>
      <w:r w:rsidR="009F171B">
        <w:rPr>
          <w:rFonts w:ascii="Arial" w:hAnsi="Arial" w:cs="Arial"/>
          <w:sz w:val="18"/>
          <w:szCs w:val="18"/>
          <w:lang w:val="en-US"/>
        </w:rPr>
        <w:t xml:space="preserve">Leasing Solutions </w:t>
      </w:r>
      <w:r w:rsidRPr="00C456F4">
        <w:rPr>
          <w:lang w:val="en-GB"/>
        </w:rPr>
        <w:t>represents the following entities:</w:t>
      </w:r>
    </w:p>
    <w:p w:rsidR="00C456F4" w:rsidRPr="00C456F4" w:rsidRDefault="00C456F4">
      <w:pPr>
        <w:pStyle w:val="FootnoteText"/>
        <w:rPr>
          <w:lang w:val="en-GB"/>
        </w:rPr>
      </w:pPr>
    </w:p>
    <w:p w:rsidR="00C456F4" w:rsidRDefault="00C456F4" w:rsidP="0081374F">
      <w:pPr>
        <w:pStyle w:val="FootnoteText"/>
        <w:numPr>
          <w:ilvl w:val="0"/>
          <w:numId w:val="34"/>
        </w:numPr>
        <w:rPr>
          <w:lang w:val="en-GB"/>
        </w:rPr>
      </w:pPr>
      <w:r>
        <w:rPr>
          <w:lang w:val="en-GB"/>
        </w:rPr>
        <w:t xml:space="preserve">For Belgium: </w:t>
      </w:r>
      <w:r w:rsidR="0081374F" w:rsidRPr="0081374F">
        <w:rPr>
          <w:lang w:val="en-GB"/>
        </w:rPr>
        <w:t>ES Finance NV (</w:t>
      </w:r>
      <w:r w:rsidR="004321F3">
        <w:rPr>
          <w:lang w:val="en-GB"/>
        </w:rPr>
        <w:t xml:space="preserve">Rpm TVA/Rpr BTW </w:t>
      </w:r>
      <w:r w:rsidR="0081374F" w:rsidRPr="0081374F">
        <w:rPr>
          <w:lang w:val="en-GB"/>
        </w:rPr>
        <w:t>0430.506.289), BNP Paribas Lease Group NV ( 0444.779.741), Fortis Lease NV (0403.269.481), ACE Equipment Leasing NV (0440.910.431) en Fortis Lease Zeebrugge NV (0865.778.250).</w:t>
      </w:r>
    </w:p>
    <w:p w:rsidR="00C456F4" w:rsidRPr="00C456F4" w:rsidRDefault="00C456F4" w:rsidP="00406D9D">
      <w:pPr>
        <w:pStyle w:val="FootnoteText"/>
        <w:numPr>
          <w:ilvl w:val="0"/>
          <w:numId w:val="34"/>
        </w:numPr>
        <w:rPr>
          <w:lang w:val="en-GB"/>
        </w:rPr>
      </w:pPr>
      <w:r>
        <w:rPr>
          <w:lang w:val="en-GB"/>
        </w:rPr>
        <w:t>For the Nether</w:t>
      </w:r>
      <w:r w:rsidR="00174CAA">
        <w:rPr>
          <w:lang w:val="en-GB"/>
        </w:rPr>
        <w:t>l</w:t>
      </w:r>
      <w:r>
        <w:rPr>
          <w:lang w:val="en-GB"/>
        </w:rPr>
        <w:t xml:space="preserve">ands: </w:t>
      </w:r>
      <w:r w:rsidR="00406D9D">
        <w:rPr>
          <w:lang w:val="en-GB"/>
        </w:rPr>
        <w:t xml:space="preserve"> </w:t>
      </w:r>
      <w:r w:rsidR="00406D9D" w:rsidRPr="00406D9D">
        <w:rPr>
          <w:lang w:val="en-GB"/>
        </w:rPr>
        <w:t>BNP PARIBAS Leasing Solutions NV</w:t>
      </w:r>
      <w:r w:rsidR="00406D9D">
        <w:rPr>
          <w:lang w:val="en-GB"/>
        </w:rPr>
        <w:t xml:space="preserve"> (Chamber of Commerce </w:t>
      </w:r>
      <w:r w:rsidR="00406D9D" w:rsidRPr="00406D9D">
        <w:rPr>
          <w:lang w:val="en-GB"/>
        </w:rPr>
        <w:t>24271429</w:t>
      </w:r>
      <w:r w:rsidR="00406D9D">
        <w:rPr>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4727"/>
    <w:multiLevelType w:val="hybridMultilevel"/>
    <w:tmpl w:val="2C7C09FC"/>
    <w:lvl w:ilvl="0" w:tplc="2564CD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57670B"/>
    <w:multiLevelType w:val="hybridMultilevel"/>
    <w:tmpl w:val="65666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0D6D02"/>
    <w:multiLevelType w:val="hybridMultilevel"/>
    <w:tmpl w:val="86DC3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E576D9"/>
    <w:multiLevelType w:val="multilevel"/>
    <w:tmpl w:val="7BC8252C"/>
    <w:lvl w:ilvl="0">
      <w:start w:val="1"/>
      <w:numFmt w:val="bullet"/>
      <w:lvlText w:val=""/>
      <w:lvlJc w:val="left"/>
      <w:pPr>
        <w:tabs>
          <w:tab w:val="num" w:pos="1361"/>
        </w:tabs>
        <w:ind w:left="1361" w:hanging="681"/>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rPr>
    </w:lvl>
    <w:lvl w:ilvl="4">
      <w:start w:val="7"/>
      <w:numFmt w:val="bullet"/>
      <w:lvlText w:val="-"/>
      <w:lvlJc w:val="left"/>
      <w:pPr>
        <w:ind w:left="3600" w:hanging="360"/>
      </w:pPr>
      <w:rPr>
        <w:rFonts w:ascii="Arial" w:eastAsia="Times New Roman" w:hAnsi="Arial"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1376FC3"/>
    <w:multiLevelType w:val="hybridMultilevel"/>
    <w:tmpl w:val="9CF4CB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436755A"/>
    <w:multiLevelType w:val="hybridMultilevel"/>
    <w:tmpl w:val="78E09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263B91"/>
    <w:multiLevelType w:val="multilevel"/>
    <w:tmpl w:val="F14A59E2"/>
    <w:lvl w:ilvl="0">
      <w:start w:val="1"/>
      <w:numFmt w:val="bullet"/>
      <w:lvlText w:val=""/>
      <w:lvlJc w:val="left"/>
      <w:pPr>
        <w:tabs>
          <w:tab w:val="num" w:pos="1361"/>
        </w:tabs>
        <w:ind w:left="1361" w:hanging="681"/>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7"/>
      <w:numFmt w:val="bullet"/>
      <w:lvlText w:val="-"/>
      <w:lvlJc w:val="left"/>
      <w:pPr>
        <w:ind w:left="3600" w:hanging="360"/>
      </w:pPr>
      <w:rPr>
        <w:rFonts w:ascii="Arial" w:eastAsia="Times New Roman" w:hAnsi="Arial"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99A2263"/>
    <w:multiLevelType w:val="hybridMultilevel"/>
    <w:tmpl w:val="D0969F90"/>
    <w:lvl w:ilvl="0" w:tplc="08090001">
      <w:start w:val="1"/>
      <w:numFmt w:val="bullet"/>
      <w:lvlText w:val=""/>
      <w:lvlJc w:val="left"/>
      <w:pPr>
        <w:ind w:left="2081" w:hanging="360"/>
      </w:pPr>
      <w:rPr>
        <w:rFonts w:ascii="Symbol" w:hAnsi="Symbol" w:hint="default"/>
      </w:rPr>
    </w:lvl>
    <w:lvl w:ilvl="1" w:tplc="08090003">
      <w:start w:val="1"/>
      <w:numFmt w:val="bullet"/>
      <w:lvlText w:val="o"/>
      <w:lvlJc w:val="left"/>
      <w:pPr>
        <w:ind w:left="2801" w:hanging="360"/>
      </w:pPr>
      <w:rPr>
        <w:rFonts w:ascii="Courier New" w:hAnsi="Courier New" w:cs="Courier New" w:hint="default"/>
      </w:rPr>
    </w:lvl>
    <w:lvl w:ilvl="2" w:tplc="08090005">
      <w:start w:val="1"/>
      <w:numFmt w:val="bullet"/>
      <w:lvlText w:val=""/>
      <w:lvlJc w:val="left"/>
      <w:pPr>
        <w:ind w:left="3521" w:hanging="360"/>
      </w:pPr>
      <w:rPr>
        <w:rFonts w:ascii="Wingdings" w:hAnsi="Wingdings" w:hint="default"/>
      </w:rPr>
    </w:lvl>
    <w:lvl w:ilvl="3" w:tplc="08090001">
      <w:start w:val="1"/>
      <w:numFmt w:val="bullet"/>
      <w:lvlText w:val=""/>
      <w:lvlJc w:val="left"/>
      <w:pPr>
        <w:ind w:left="4241" w:hanging="360"/>
      </w:pPr>
      <w:rPr>
        <w:rFonts w:ascii="Symbol" w:hAnsi="Symbol" w:hint="default"/>
      </w:rPr>
    </w:lvl>
    <w:lvl w:ilvl="4" w:tplc="08090003">
      <w:start w:val="1"/>
      <w:numFmt w:val="bullet"/>
      <w:lvlText w:val="o"/>
      <w:lvlJc w:val="left"/>
      <w:pPr>
        <w:ind w:left="4961" w:hanging="360"/>
      </w:pPr>
      <w:rPr>
        <w:rFonts w:ascii="Courier New" w:hAnsi="Courier New" w:cs="Courier New" w:hint="default"/>
      </w:rPr>
    </w:lvl>
    <w:lvl w:ilvl="5" w:tplc="08090005">
      <w:start w:val="1"/>
      <w:numFmt w:val="bullet"/>
      <w:lvlText w:val=""/>
      <w:lvlJc w:val="left"/>
      <w:pPr>
        <w:ind w:left="5681" w:hanging="360"/>
      </w:pPr>
      <w:rPr>
        <w:rFonts w:ascii="Wingdings" w:hAnsi="Wingdings" w:hint="default"/>
      </w:rPr>
    </w:lvl>
    <w:lvl w:ilvl="6" w:tplc="08090001">
      <w:start w:val="1"/>
      <w:numFmt w:val="bullet"/>
      <w:lvlText w:val=""/>
      <w:lvlJc w:val="left"/>
      <w:pPr>
        <w:ind w:left="6401" w:hanging="360"/>
      </w:pPr>
      <w:rPr>
        <w:rFonts w:ascii="Symbol" w:hAnsi="Symbol" w:hint="default"/>
      </w:rPr>
    </w:lvl>
    <w:lvl w:ilvl="7" w:tplc="08090003">
      <w:start w:val="1"/>
      <w:numFmt w:val="bullet"/>
      <w:lvlText w:val="o"/>
      <w:lvlJc w:val="left"/>
      <w:pPr>
        <w:ind w:left="7121" w:hanging="360"/>
      </w:pPr>
      <w:rPr>
        <w:rFonts w:ascii="Courier New" w:hAnsi="Courier New" w:cs="Courier New" w:hint="default"/>
      </w:rPr>
    </w:lvl>
    <w:lvl w:ilvl="8" w:tplc="08090005">
      <w:start w:val="1"/>
      <w:numFmt w:val="bullet"/>
      <w:lvlText w:val=""/>
      <w:lvlJc w:val="left"/>
      <w:pPr>
        <w:ind w:left="7841" w:hanging="360"/>
      </w:pPr>
      <w:rPr>
        <w:rFonts w:ascii="Wingdings" w:hAnsi="Wingdings" w:hint="default"/>
      </w:rPr>
    </w:lvl>
  </w:abstractNum>
  <w:abstractNum w:abstractNumId="8">
    <w:nsid w:val="2BD543E6"/>
    <w:multiLevelType w:val="hybridMultilevel"/>
    <w:tmpl w:val="FFA4DDD2"/>
    <w:lvl w:ilvl="0" w:tplc="040C0001">
      <w:start w:val="1"/>
      <w:numFmt w:val="bullet"/>
      <w:lvlText w:val=""/>
      <w:lvlJc w:val="left"/>
      <w:pPr>
        <w:ind w:left="784" w:hanging="360"/>
      </w:pPr>
      <w:rPr>
        <w:rFonts w:ascii="Symbol" w:hAnsi="Symbol"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9">
    <w:nsid w:val="31344525"/>
    <w:multiLevelType w:val="hybridMultilevel"/>
    <w:tmpl w:val="9E98B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252447"/>
    <w:multiLevelType w:val="multilevel"/>
    <w:tmpl w:val="C002A5DC"/>
    <w:lvl w:ilvl="0">
      <w:start w:val="1"/>
      <w:numFmt w:val="bullet"/>
      <w:pStyle w:val="bullet2"/>
      <w:lvlText w:val=""/>
      <w:lvlJc w:val="left"/>
      <w:pPr>
        <w:tabs>
          <w:tab w:val="num" w:pos="1361"/>
        </w:tabs>
        <w:ind w:left="1361" w:hanging="681"/>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7"/>
      <w:numFmt w:val="bullet"/>
      <w:lvlText w:val="-"/>
      <w:lvlJc w:val="left"/>
      <w:pPr>
        <w:ind w:left="3600" w:hanging="360"/>
      </w:pPr>
      <w:rPr>
        <w:rFonts w:ascii="Arial" w:eastAsia="Times New Roman" w:hAnsi="Arial"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4D042B6"/>
    <w:multiLevelType w:val="hybridMultilevel"/>
    <w:tmpl w:val="0004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AC6B2E"/>
    <w:multiLevelType w:val="hybridMultilevel"/>
    <w:tmpl w:val="0A301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F543D5B"/>
    <w:multiLevelType w:val="hybridMultilevel"/>
    <w:tmpl w:val="3B1A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B678C4"/>
    <w:multiLevelType w:val="hybridMultilevel"/>
    <w:tmpl w:val="98DA50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2476DC"/>
    <w:multiLevelType w:val="multilevel"/>
    <w:tmpl w:val="0E901C34"/>
    <w:lvl w:ilvl="0">
      <w:start w:val="1"/>
      <w:numFmt w:val="bullet"/>
      <w:pStyle w:val="dashbullet3"/>
      <w:lvlText w:val=""/>
      <w:lvlJc w:val="left"/>
      <w:pPr>
        <w:tabs>
          <w:tab w:val="num" w:pos="2041"/>
        </w:tabs>
        <w:ind w:left="2041" w:hanging="680"/>
      </w:pPr>
      <w:rPr>
        <w:rFonts w:ascii="Symbol" w:hAnsi="Symbol" w:hint="default"/>
        <w:color w:val="000058"/>
      </w:rPr>
    </w:lvl>
    <w:lvl w:ilvl="1">
      <w:start w:val="4"/>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76779AC"/>
    <w:multiLevelType w:val="hybridMultilevel"/>
    <w:tmpl w:val="01B86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987F59"/>
    <w:multiLevelType w:val="hybridMultilevel"/>
    <w:tmpl w:val="46EC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A701CE"/>
    <w:multiLevelType w:val="hybridMultilevel"/>
    <w:tmpl w:val="D8AA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571E5D0C"/>
    <w:multiLevelType w:val="hybridMultilevel"/>
    <w:tmpl w:val="A7F6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C67F69"/>
    <w:multiLevelType w:val="hybridMultilevel"/>
    <w:tmpl w:val="41084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385580"/>
    <w:multiLevelType w:val="hybridMultilevel"/>
    <w:tmpl w:val="C6843D82"/>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4">
    <w:nsid w:val="64992019"/>
    <w:multiLevelType w:val="hybridMultilevel"/>
    <w:tmpl w:val="36F6D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53320E6"/>
    <w:multiLevelType w:val="hybridMultilevel"/>
    <w:tmpl w:val="7B32BDE0"/>
    <w:lvl w:ilvl="0" w:tplc="71C628C2">
      <w:start w:val="1"/>
      <w:numFmt w:val="lowerLetter"/>
      <w:lvlText w:val="%1."/>
      <w:lvlJc w:val="left"/>
      <w:pPr>
        <w:ind w:left="720" w:hanging="360"/>
      </w:pPr>
      <w:rPr>
        <w:rFonts w:hint="default"/>
        <w:b/>
      </w:rPr>
    </w:lvl>
    <w:lvl w:ilvl="1" w:tplc="040C0019">
      <w:start w:val="1"/>
      <w:numFmt w:val="lowerLetter"/>
      <w:lvlText w:val="%2."/>
      <w:lvlJc w:val="left"/>
      <w:pPr>
        <w:ind w:left="786"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7">
    <w:nsid w:val="6D4B1582"/>
    <w:multiLevelType w:val="hybridMultilevel"/>
    <w:tmpl w:val="2B301A5E"/>
    <w:lvl w:ilvl="0" w:tplc="1F96406A">
      <w:start w:val="1"/>
      <w:numFmt w:val="decimal"/>
      <w:lvlText w:val="%1."/>
      <w:lvlJc w:val="left"/>
      <w:pPr>
        <w:ind w:left="360" w:hanging="360"/>
      </w:pPr>
      <w:rPr>
        <w:rFonts w:hint="default"/>
      </w:rPr>
    </w:lvl>
    <w:lvl w:ilvl="1" w:tplc="071E71AC">
      <w:start w:val="1"/>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nsid w:val="78E949C7"/>
    <w:multiLevelType w:val="hybridMultilevel"/>
    <w:tmpl w:val="CD8E4EE8"/>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9">
    <w:nsid w:val="7AA60148"/>
    <w:multiLevelType w:val="hybridMultilevel"/>
    <w:tmpl w:val="2B301A5E"/>
    <w:lvl w:ilvl="0" w:tplc="1F96406A">
      <w:start w:val="1"/>
      <w:numFmt w:val="decimal"/>
      <w:lvlText w:val="%1."/>
      <w:lvlJc w:val="left"/>
      <w:pPr>
        <w:ind w:left="720" w:hanging="360"/>
      </w:pPr>
      <w:rPr>
        <w:rFonts w:hint="default"/>
      </w:rPr>
    </w:lvl>
    <w:lvl w:ilvl="1" w:tplc="071E71AC">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20"/>
  </w:num>
  <w:num w:numId="3">
    <w:abstractNumId w:val="10"/>
  </w:num>
  <w:num w:numId="4">
    <w:abstractNumId w:val="26"/>
  </w:num>
  <w:num w:numId="5">
    <w:abstractNumId w:val="16"/>
    <w:lvlOverride w:ilvl="0"/>
    <w:lvlOverride w:ilvl="1">
      <w:startOverride w:val="4"/>
    </w:lvlOverride>
    <w:lvlOverride w:ilvl="2"/>
    <w:lvlOverride w:ilvl="3"/>
    <w:lvlOverride w:ilvl="4"/>
    <w:lvlOverride w:ilvl="5"/>
    <w:lvlOverride w:ilvl="6"/>
    <w:lvlOverride w:ilvl="7"/>
    <w:lvlOverride w:ilvl="8"/>
  </w:num>
  <w:num w:numId="6">
    <w:abstractNumId w:val="13"/>
  </w:num>
  <w:num w:numId="7">
    <w:abstractNumId w:val="24"/>
  </w:num>
  <w:num w:numId="8">
    <w:abstractNumId w:val="3"/>
  </w:num>
  <w:num w:numId="9">
    <w:abstractNumId w:val="29"/>
  </w:num>
  <w:num w:numId="10">
    <w:abstractNumId w:val="25"/>
  </w:num>
  <w:num w:numId="11">
    <w:abstractNumId w:val="6"/>
  </w:num>
  <w:num w:numId="12">
    <w:abstractNumId w:val="14"/>
  </w:num>
  <w:num w:numId="13">
    <w:abstractNumId w:val="15"/>
  </w:num>
  <w:num w:numId="14">
    <w:abstractNumId w:val="5"/>
  </w:num>
  <w:num w:numId="15">
    <w:abstractNumId w:val="10"/>
  </w:num>
  <w:num w:numId="16">
    <w:abstractNumId w:val="10"/>
  </w:num>
  <w:num w:numId="17">
    <w:abstractNumId w:val="10"/>
  </w:num>
  <w:num w:numId="18">
    <w:abstractNumId w:val="23"/>
  </w:num>
  <w:num w:numId="19">
    <w:abstractNumId w:val="10"/>
  </w:num>
  <w:num w:numId="20">
    <w:abstractNumId w:val="27"/>
  </w:num>
  <w:num w:numId="21">
    <w:abstractNumId w:val="17"/>
  </w:num>
  <w:num w:numId="22">
    <w:abstractNumId w:val="21"/>
  </w:num>
  <w:num w:numId="23">
    <w:abstractNumId w:val="9"/>
  </w:num>
  <w:num w:numId="24">
    <w:abstractNumId w:val="18"/>
  </w:num>
  <w:num w:numId="25">
    <w:abstractNumId w:val="1"/>
  </w:num>
  <w:num w:numId="26">
    <w:abstractNumId w:val="19"/>
  </w:num>
  <w:num w:numId="27">
    <w:abstractNumId w:val="22"/>
  </w:num>
  <w:num w:numId="28">
    <w:abstractNumId w:val="28"/>
  </w:num>
  <w:num w:numId="29">
    <w:abstractNumId w:val="12"/>
  </w:num>
  <w:num w:numId="30">
    <w:abstractNumId w:val="11"/>
  </w:num>
  <w:num w:numId="31">
    <w:abstractNumId w:val="2"/>
  </w:num>
  <w:num w:numId="32">
    <w:abstractNumId w:val="7"/>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1afab3e8-eb28-4020-9d70-450f72e592a4"/>
  </w:docVars>
  <w:rsids>
    <w:rsidRoot w:val="00DD1BE3"/>
    <w:rsid w:val="00003B17"/>
    <w:rsid w:val="00004169"/>
    <w:rsid w:val="0000533A"/>
    <w:rsid w:val="0001034E"/>
    <w:rsid w:val="00011C39"/>
    <w:rsid w:val="0002224D"/>
    <w:rsid w:val="00025B57"/>
    <w:rsid w:val="00026381"/>
    <w:rsid w:val="000303FE"/>
    <w:rsid w:val="00031028"/>
    <w:rsid w:val="00031E47"/>
    <w:rsid w:val="00031EA8"/>
    <w:rsid w:val="00034D37"/>
    <w:rsid w:val="0003521C"/>
    <w:rsid w:val="00037FB4"/>
    <w:rsid w:val="00044BF5"/>
    <w:rsid w:val="00047D62"/>
    <w:rsid w:val="000525BA"/>
    <w:rsid w:val="00052CB1"/>
    <w:rsid w:val="00056670"/>
    <w:rsid w:val="000609BC"/>
    <w:rsid w:val="00060DAC"/>
    <w:rsid w:val="00066B8E"/>
    <w:rsid w:val="000704F3"/>
    <w:rsid w:val="00082956"/>
    <w:rsid w:val="00082A87"/>
    <w:rsid w:val="0008516B"/>
    <w:rsid w:val="00091D0B"/>
    <w:rsid w:val="00091EA5"/>
    <w:rsid w:val="000958FA"/>
    <w:rsid w:val="000A5315"/>
    <w:rsid w:val="000C43A9"/>
    <w:rsid w:val="000C5D6F"/>
    <w:rsid w:val="000C71E9"/>
    <w:rsid w:val="000D5806"/>
    <w:rsid w:val="000D68CD"/>
    <w:rsid w:val="000E1FD3"/>
    <w:rsid w:val="000E2DF6"/>
    <w:rsid w:val="000E5B75"/>
    <w:rsid w:val="000E76EF"/>
    <w:rsid w:val="000F2982"/>
    <w:rsid w:val="000F4A29"/>
    <w:rsid w:val="000F4B26"/>
    <w:rsid w:val="00100C63"/>
    <w:rsid w:val="001027A8"/>
    <w:rsid w:val="00107CC8"/>
    <w:rsid w:val="001134BF"/>
    <w:rsid w:val="0011424D"/>
    <w:rsid w:val="0011711E"/>
    <w:rsid w:val="00120773"/>
    <w:rsid w:val="00120DFC"/>
    <w:rsid w:val="00124EE4"/>
    <w:rsid w:val="00126196"/>
    <w:rsid w:val="0013003B"/>
    <w:rsid w:val="00132632"/>
    <w:rsid w:val="001341DD"/>
    <w:rsid w:val="001366C7"/>
    <w:rsid w:val="001403D3"/>
    <w:rsid w:val="00141ADA"/>
    <w:rsid w:val="00143698"/>
    <w:rsid w:val="00147071"/>
    <w:rsid w:val="001543DB"/>
    <w:rsid w:val="00156CD8"/>
    <w:rsid w:val="0016189C"/>
    <w:rsid w:val="0016391B"/>
    <w:rsid w:val="00163D76"/>
    <w:rsid w:val="00166829"/>
    <w:rsid w:val="00167705"/>
    <w:rsid w:val="00170B1B"/>
    <w:rsid w:val="001728A9"/>
    <w:rsid w:val="00173347"/>
    <w:rsid w:val="00174CAA"/>
    <w:rsid w:val="0017688E"/>
    <w:rsid w:val="00183A1C"/>
    <w:rsid w:val="00185F9B"/>
    <w:rsid w:val="00186A26"/>
    <w:rsid w:val="00194D5A"/>
    <w:rsid w:val="001957AB"/>
    <w:rsid w:val="001A1BCD"/>
    <w:rsid w:val="001A1C9E"/>
    <w:rsid w:val="001A5128"/>
    <w:rsid w:val="001B068E"/>
    <w:rsid w:val="001B3276"/>
    <w:rsid w:val="001B3A37"/>
    <w:rsid w:val="001C4698"/>
    <w:rsid w:val="001C7FA9"/>
    <w:rsid w:val="001D4790"/>
    <w:rsid w:val="001D4E48"/>
    <w:rsid w:val="001D4FC2"/>
    <w:rsid w:val="001E1D87"/>
    <w:rsid w:val="001E590B"/>
    <w:rsid w:val="001E5B3B"/>
    <w:rsid w:val="001E604E"/>
    <w:rsid w:val="001F1ECC"/>
    <w:rsid w:val="00206DF6"/>
    <w:rsid w:val="00207994"/>
    <w:rsid w:val="00211E3F"/>
    <w:rsid w:val="00212C6F"/>
    <w:rsid w:val="002165B1"/>
    <w:rsid w:val="00236221"/>
    <w:rsid w:val="002413C4"/>
    <w:rsid w:val="0025045B"/>
    <w:rsid w:val="00251AD3"/>
    <w:rsid w:val="00262136"/>
    <w:rsid w:val="00266FA1"/>
    <w:rsid w:val="00271BB6"/>
    <w:rsid w:val="002732EB"/>
    <w:rsid w:val="00273DB4"/>
    <w:rsid w:val="00274FCD"/>
    <w:rsid w:val="0029291F"/>
    <w:rsid w:val="00293680"/>
    <w:rsid w:val="00296A43"/>
    <w:rsid w:val="002973F0"/>
    <w:rsid w:val="00297673"/>
    <w:rsid w:val="002A0D40"/>
    <w:rsid w:val="002A7837"/>
    <w:rsid w:val="002A7BEA"/>
    <w:rsid w:val="002C5FF6"/>
    <w:rsid w:val="002D021E"/>
    <w:rsid w:val="002D035E"/>
    <w:rsid w:val="002D3441"/>
    <w:rsid w:val="002D3D0E"/>
    <w:rsid w:val="002E3CBF"/>
    <w:rsid w:val="002E7488"/>
    <w:rsid w:val="002E7600"/>
    <w:rsid w:val="002E7F9F"/>
    <w:rsid w:val="002F5DD1"/>
    <w:rsid w:val="00300703"/>
    <w:rsid w:val="00313CA1"/>
    <w:rsid w:val="003140C7"/>
    <w:rsid w:val="003150BB"/>
    <w:rsid w:val="003223B1"/>
    <w:rsid w:val="00331553"/>
    <w:rsid w:val="00331B6C"/>
    <w:rsid w:val="0033451E"/>
    <w:rsid w:val="00334DB0"/>
    <w:rsid w:val="00335B0E"/>
    <w:rsid w:val="0035234F"/>
    <w:rsid w:val="003523EB"/>
    <w:rsid w:val="00355730"/>
    <w:rsid w:val="003562CD"/>
    <w:rsid w:val="0036134F"/>
    <w:rsid w:val="003640C9"/>
    <w:rsid w:val="0036662B"/>
    <w:rsid w:val="00366833"/>
    <w:rsid w:val="00370662"/>
    <w:rsid w:val="00373A55"/>
    <w:rsid w:val="0037520A"/>
    <w:rsid w:val="003830F9"/>
    <w:rsid w:val="00391C0A"/>
    <w:rsid w:val="00393AA4"/>
    <w:rsid w:val="003940D2"/>
    <w:rsid w:val="0039675F"/>
    <w:rsid w:val="003B2782"/>
    <w:rsid w:val="003B302D"/>
    <w:rsid w:val="003C04AF"/>
    <w:rsid w:val="003C10A4"/>
    <w:rsid w:val="003C30E4"/>
    <w:rsid w:val="003D062A"/>
    <w:rsid w:val="003D204E"/>
    <w:rsid w:val="003D510A"/>
    <w:rsid w:val="003D56FC"/>
    <w:rsid w:val="003E0E43"/>
    <w:rsid w:val="003E4826"/>
    <w:rsid w:val="003E6D3C"/>
    <w:rsid w:val="003F2E1F"/>
    <w:rsid w:val="00404219"/>
    <w:rsid w:val="00404E86"/>
    <w:rsid w:val="004055EB"/>
    <w:rsid w:val="00405DCE"/>
    <w:rsid w:val="00406D9D"/>
    <w:rsid w:val="00407C36"/>
    <w:rsid w:val="0041476A"/>
    <w:rsid w:val="004178AA"/>
    <w:rsid w:val="0042133C"/>
    <w:rsid w:val="00426FAA"/>
    <w:rsid w:val="004316E7"/>
    <w:rsid w:val="004321F3"/>
    <w:rsid w:val="00435B14"/>
    <w:rsid w:val="00436168"/>
    <w:rsid w:val="00437047"/>
    <w:rsid w:val="00437A6F"/>
    <w:rsid w:val="004403E6"/>
    <w:rsid w:val="00440A0C"/>
    <w:rsid w:val="00441EC8"/>
    <w:rsid w:val="0044263B"/>
    <w:rsid w:val="004433F7"/>
    <w:rsid w:val="00444302"/>
    <w:rsid w:val="004448DB"/>
    <w:rsid w:val="00445F39"/>
    <w:rsid w:val="00452703"/>
    <w:rsid w:val="004541FC"/>
    <w:rsid w:val="00455D8B"/>
    <w:rsid w:val="00456AEF"/>
    <w:rsid w:val="00457C33"/>
    <w:rsid w:val="00460610"/>
    <w:rsid w:val="004613D0"/>
    <w:rsid w:val="00463494"/>
    <w:rsid w:val="004638C1"/>
    <w:rsid w:val="0046608D"/>
    <w:rsid w:val="004670B1"/>
    <w:rsid w:val="004728BF"/>
    <w:rsid w:val="004759D0"/>
    <w:rsid w:val="00475A89"/>
    <w:rsid w:val="004813DB"/>
    <w:rsid w:val="004817B9"/>
    <w:rsid w:val="00493FAE"/>
    <w:rsid w:val="00496930"/>
    <w:rsid w:val="00496E38"/>
    <w:rsid w:val="00497755"/>
    <w:rsid w:val="004A0818"/>
    <w:rsid w:val="004A0FC6"/>
    <w:rsid w:val="004B45DA"/>
    <w:rsid w:val="004C0602"/>
    <w:rsid w:val="004C0B77"/>
    <w:rsid w:val="004C1F11"/>
    <w:rsid w:val="004C747E"/>
    <w:rsid w:val="004D0BCE"/>
    <w:rsid w:val="004E48B7"/>
    <w:rsid w:val="004E67F4"/>
    <w:rsid w:val="004F2B7F"/>
    <w:rsid w:val="004F551D"/>
    <w:rsid w:val="005021CE"/>
    <w:rsid w:val="0050549B"/>
    <w:rsid w:val="00506930"/>
    <w:rsid w:val="005113B7"/>
    <w:rsid w:val="00513458"/>
    <w:rsid w:val="0052020A"/>
    <w:rsid w:val="0052593B"/>
    <w:rsid w:val="00530E9B"/>
    <w:rsid w:val="005310EC"/>
    <w:rsid w:val="005340D4"/>
    <w:rsid w:val="00536140"/>
    <w:rsid w:val="005477C8"/>
    <w:rsid w:val="0056520A"/>
    <w:rsid w:val="00575D25"/>
    <w:rsid w:val="00590470"/>
    <w:rsid w:val="0059220E"/>
    <w:rsid w:val="00592B86"/>
    <w:rsid w:val="00592C14"/>
    <w:rsid w:val="00593CB8"/>
    <w:rsid w:val="005A3226"/>
    <w:rsid w:val="005A48CB"/>
    <w:rsid w:val="005A5CA1"/>
    <w:rsid w:val="005B3020"/>
    <w:rsid w:val="005B4386"/>
    <w:rsid w:val="005B639A"/>
    <w:rsid w:val="005C4310"/>
    <w:rsid w:val="005E40ED"/>
    <w:rsid w:val="005F0A93"/>
    <w:rsid w:val="005F39CB"/>
    <w:rsid w:val="005F7C43"/>
    <w:rsid w:val="005F7F22"/>
    <w:rsid w:val="006022C0"/>
    <w:rsid w:val="00602B1D"/>
    <w:rsid w:val="00605379"/>
    <w:rsid w:val="006061D0"/>
    <w:rsid w:val="00611D28"/>
    <w:rsid w:val="00615E12"/>
    <w:rsid w:val="0061671A"/>
    <w:rsid w:val="006174F7"/>
    <w:rsid w:val="00617564"/>
    <w:rsid w:val="0062110B"/>
    <w:rsid w:val="00621AF2"/>
    <w:rsid w:val="00622E39"/>
    <w:rsid w:val="00624D41"/>
    <w:rsid w:val="00625D10"/>
    <w:rsid w:val="00635F92"/>
    <w:rsid w:val="00637246"/>
    <w:rsid w:val="00641512"/>
    <w:rsid w:val="00643C7E"/>
    <w:rsid w:val="0064515D"/>
    <w:rsid w:val="00645B45"/>
    <w:rsid w:val="00646A00"/>
    <w:rsid w:val="00652E61"/>
    <w:rsid w:val="00655062"/>
    <w:rsid w:val="00663E0D"/>
    <w:rsid w:val="00667882"/>
    <w:rsid w:val="006709DC"/>
    <w:rsid w:val="00670BED"/>
    <w:rsid w:val="006723E6"/>
    <w:rsid w:val="0067441C"/>
    <w:rsid w:val="00674DA5"/>
    <w:rsid w:val="006936B6"/>
    <w:rsid w:val="00695665"/>
    <w:rsid w:val="006960DB"/>
    <w:rsid w:val="006979D5"/>
    <w:rsid w:val="006B2332"/>
    <w:rsid w:val="006C260D"/>
    <w:rsid w:val="006C6A57"/>
    <w:rsid w:val="006C7047"/>
    <w:rsid w:val="006D001B"/>
    <w:rsid w:val="006D2B66"/>
    <w:rsid w:val="006D2E33"/>
    <w:rsid w:val="006D3985"/>
    <w:rsid w:val="006D5A68"/>
    <w:rsid w:val="006D5C5D"/>
    <w:rsid w:val="006D62AD"/>
    <w:rsid w:val="006E0FA6"/>
    <w:rsid w:val="006E3699"/>
    <w:rsid w:val="006E48A2"/>
    <w:rsid w:val="006E5131"/>
    <w:rsid w:val="006F1171"/>
    <w:rsid w:val="006F4B20"/>
    <w:rsid w:val="00710106"/>
    <w:rsid w:val="0071192C"/>
    <w:rsid w:val="00717120"/>
    <w:rsid w:val="00725E69"/>
    <w:rsid w:val="0073077B"/>
    <w:rsid w:val="0073103D"/>
    <w:rsid w:val="00732374"/>
    <w:rsid w:val="00735101"/>
    <w:rsid w:val="00742961"/>
    <w:rsid w:val="00745936"/>
    <w:rsid w:val="007555F5"/>
    <w:rsid w:val="007568E5"/>
    <w:rsid w:val="00760C47"/>
    <w:rsid w:val="00767A55"/>
    <w:rsid w:val="00771737"/>
    <w:rsid w:val="007725D7"/>
    <w:rsid w:val="00777D7D"/>
    <w:rsid w:val="0078303B"/>
    <w:rsid w:val="007950A1"/>
    <w:rsid w:val="007A566D"/>
    <w:rsid w:val="007A7C9E"/>
    <w:rsid w:val="007B0821"/>
    <w:rsid w:val="007B0DAA"/>
    <w:rsid w:val="007B2403"/>
    <w:rsid w:val="007B38F6"/>
    <w:rsid w:val="007B767E"/>
    <w:rsid w:val="007B7E21"/>
    <w:rsid w:val="007D249E"/>
    <w:rsid w:val="007D31E7"/>
    <w:rsid w:val="007D42CE"/>
    <w:rsid w:val="007E1495"/>
    <w:rsid w:val="007E6115"/>
    <w:rsid w:val="007F33B5"/>
    <w:rsid w:val="00805AC1"/>
    <w:rsid w:val="00806B58"/>
    <w:rsid w:val="0081374F"/>
    <w:rsid w:val="00816056"/>
    <w:rsid w:val="00821580"/>
    <w:rsid w:val="00827F19"/>
    <w:rsid w:val="008337E8"/>
    <w:rsid w:val="00834BD8"/>
    <w:rsid w:val="00835733"/>
    <w:rsid w:val="0084400E"/>
    <w:rsid w:val="008508F3"/>
    <w:rsid w:val="00850BBD"/>
    <w:rsid w:val="00852EB7"/>
    <w:rsid w:val="00853182"/>
    <w:rsid w:val="00854326"/>
    <w:rsid w:val="008570A5"/>
    <w:rsid w:val="008653A2"/>
    <w:rsid w:val="00867332"/>
    <w:rsid w:val="00872D5F"/>
    <w:rsid w:val="0087496E"/>
    <w:rsid w:val="008815D1"/>
    <w:rsid w:val="00883CF7"/>
    <w:rsid w:val="00887B8E"/>
    <w:rsid w:val="00890F5D"/>
    <w:rsid w:val="008958FF"/>
    <w:rsid w:val="00897C14"/>
    <w:rsid w:val="008B1B1F"/>
    <w:rsid w:val="008C4C30"/>
    <w:rsid w:val="008C7949"/>
    <w:rsid w:val="008D2B13"/>
    <w:rsid w:val="008D62AA"/>
    <w:rsid w:val="008D64A4"/>
    <w:rsid w:val="008E64BF"/>
    <w:rsid w:val="008F7316"/>
    <w:rsid w:val="008F75EC"/>
    <w:rsid w:val="0090030C"/>
    <w:rsid w:val="0090683F"/>
    <w:rsid w:val="0091564D"/>
    <w:rsid w:val="00917250"/>
    <w:rsid w:val="00922BD0"/>
    <w:rsid w:val="009231AC"/>
    <w:rsid w:val="0092754D"/>
    <w:rsid w:val="0093055A"/>
    <w:rsid w:val="00930E6A"/>
    <w:rsid w:val="00935387"/>
    <w:rsid w:val="009353D4"/>
    <w:rsid w:val="009423AF"/>
    <w:rsid w:val="0094588F"/>
    <w:rsid w:val="00951FEB"/>
    <w:rsid w:val="00953BEB"/>
    <w:rsid w:val="00954465"/>
    <w:rsid w:val="009558BD"/>
    <w:rsid w:val="00957F01"/>
    <w:rsid w:val="00960EFC"/>
    <w:rsid w:val="00961D9C"/>
    <w:rsid w:val="00962DF4"/>
    <w:rsid w:val="00963DB9"/>
    <w:rsid w:val="00973181"/>
    <w:rsid w:val="00975906"/>
    <w:rsid w:val="00980DFF"/>
    <w:rsid w:val="009831F0"/>
    <w:rsid w:val="009841A1"/>
    <w:rsid w:val="00985E32"/>
    <w:rsid w:val="009863FD"/>
    <w:rsid w:val="0098640A"/>
    <w:rsid w:val="009972ED"/>
    <w:rsid w:val="009A3134"/>
    <w:rsid w:val="009A7AD5"/>
    <w:rsid w:val="009B095F"/>
    <w:rsid w:val="009B13C2"/>
    <w:rsid w:val="009B5599"/>
    <w:rsid w:val="009B7804"/>
    <w:rsid w:val="009C0373"/>
    <w:rsid w:val="009C59F1"/>
    <w:rsid w:val="009C7039"/>
    <w:rsid w:val="009C7BF5"/>
    <w:rsid w:val="009C7F90"/>
    <w:rsid w:val="009D2A1B"/>
    <w:rsid w:val="009D454B"/>
    <w:rsid w:val="009D5E2C"/>
    <w:rsid w:val="009E0BA8"/>
    <w:rsid w:val="009E15EE"/>
    <w:rsid w:val="009E52E6"/>
    <w:rsid w:val="009E5D37"/>
    <w:rsid w:val="009F04E5"/>
    <w:rsid w:val="009F171B"/>
    <w:rsid w:val="009F3925"/>
    <w:rsid w:val="009F6F4E"/>
    <w:rsid w:val="009F7B13"/>
    <w:rsid w:val="009F7B16"/>
    <w:rsid w:val="009F7B8E"/>
    <w:rsid w:val="00A00DA8"/>
    <w:rsid w:val="00A0235C"/>
    <w:rsid w:val="00A04941"/>
    <w:rsid w:val="00A15ED4"/>
    <w:rsid w:val="00A17F9C"/>
    <w:rsid w:val="00A23E2E"/>
    <w:rsid w:val="00A26D8C"/>
    <w:rsid w:val="00A32BA3"/>
    <w:rsid w:val="00A4096A"/>
    <w:rsid w:val="00A41FD5"/>
    <w:rsid w:val="00A424DE"/>
    <w:rsid w:val="00A50F97"/>
    <w:rsid w:val="00A52858"/>
    <w:rsid w:val="00A56F62"/>
    <w:rsid w:val="00A715CE"/>
    <w:rsid w:val="00A76716"/>
    <w:rsid w:val="00A772BA"/>
    <w:rsid w:val="00A778CE"/>
    <w:rsid w:val="00A879E4"/>
    <w:rsid w:val="00A91F88"/>
    <w:rsid w:val="00A921CA"/>
    <w:rsid w:val="00A929B5"/>
    <w:rsid w:val="00AA0560"/>
    <w:rsid w:val="00AA3712"/>
    <w:rsid w:val="00AB0E3B"/>
    <w:rsid w:val="00AB6A6A"/>
    <w:rsid w:val="00AB7238"/>
    <w:rsid w:val="00AB759A"/>
    <w:rsid w:val="00AC1F18"/>
    <w:rsid w:val="00AC5FC2"/>
    <w:rsid w:val="00AD2984"/>
    <w:rsid w:val="00AE3FC9"/>
    <w:rsid w:val="00AE4140"/>
    <w:rsid w:val="00AE6B87"/>
    <w:rsid w:val="00B01704"/>
    <w:rsid w:val="00B049E0"/>
    <w:rsid w:val="00B17C90"/>
    <w:rsid w:val="00B24C24"/>
    <w:rsid w:val="00B27484"/>
    <w:rsid w:val="00B2787B"/>
    <w:rsid w:val="00B30851"/>
    <w:rsid w:val="00B34027"/>
    <w:rsid w:val="00B34959"/>
    <w:rsid w:val="00B41A39"/>
    <w:rsid w:val="00B44007"/>
    <w:rsid w:val="00B50325"/>
    <w:rsid w:val="00B51D18"/>
    <w:rsid w:val="00B52B9F"/>
    <w:rsid w:val="00B52ECF"/>
    <w:rsid w:val="00B5356E"/>
    <w:rsid w:val="00B55B47"/>
    <w:rsid w:val="00B56200"/>
    <w:rsid w:val="00B605E9"/>
    <w:rsid w:val="00B60A15"/>
    <w:rsid w:val="00B775AC"/>
    <w:rsid w:val="00B8185B"/>
    <w:rsid w:val="00B82FA1"/>
    <w:rsid w:val="00B940C7"/>
    <w:rsid w:val="00B94EA7"/>
    <w:rsid w:val="00BA2395"/>
    <w:rsid w:val="00BA25B6"/>
    <w:rsid w:val="00BA3359"/>
    <w:rsid w:val="00BC00A0"/>
    <w:rsid w:val="00BC6771"/>
    <w:rsid w:val="00BC7E35"/>
    <w:rsid w:val="00BD1ED0"/>
    <w:rsid w:val="00BD3DC2"/>
    <w:rsid w:val="00BD6D91"/>
    <w:rsid w:val="00BD7DF8"/>
    <w:rsid w:val="00BD7F6E"/>
    <w:rsid w:val="00BE475C"/>
    <w:rsid w:val="00BE6B70"/>
    <w:rsid w:val="00BE6F4A"/>
    <w:rsid w:val="00BE7450"/>
    <w:rsid w:val="00BE7A72"/>
    <w:rsid w:val="00BF35AE"/>
    <w:rsid w:val="00BF63AF"/>
    <w:rsid w:val="00C010B8"/>
    <w:rsid w:val="00C02D01"/>
    <w:rsid w:val="00C03CA8"/>
    <w:rsid w:val="00C04513"/>
    <w:rsid w:val="00C04C95"/>
    <w:rsid w:val="00C123C9"/>
    <w:rsid w:val="00C12B13"/>
    <w:rsid w:val="00C1593E"/>
    <w:rsid w:val="00C220AE"/>
    <w:rsid w:val="00C22692"/>
    <w:rsid w:val="00C232E9"/>
    <w:rsid w:val="00C242A2"/>
    <w:rsid w:val="00C2537A"/>
    <w:rsid w:val="00C34AB8"/>
    <w:rsid w:val="00C34BB2"/>
    <w:rsid w:val="00C40F29"/>
    <w:rsid w:val="00C456F4"/>
    <w:rsid w:val="00C52434"/>
    <w:rsid w:val="00C54037"/>
    <w:rsid w:val="00C54456"/>
    <w:rsid w:val="00C54EC9"/>
    <w:rsid w:val="00C600B7"/>
    <w:rsid w:val="00C60535"/>
    <w:rsid w:val="00C72924"/>
    <w:rsid w:val="00C731CF"/>
    <w:rsid w:val="00C739AA"/>
    <w:rsid w:val="00C73A23"/>
    <w:rsid w:val="00C8201C"/>
    <w:rsid w:val="00C87074"/>
    <w:rsid w:val="00C92BAD"/>
    <w:rsid w:val="00C932B0"/>
    <w:rsid w:val="00C934BB"/>
    <w:rsid w:val="00C9369E"/>
    <w:rsid w:val="00C94E6D"/>
    <w:rsid w:val="00CA2874"/>
    <w:rsid w:val="00CA49FE"/>
    <w:rsid w:val="00CB5CDE"/>
    <w:rsid w:val="00CC3439"/>
    <w:rsid w:val="00CC4B95"/>
    <w:rsid w:val="00CC5E01"/>
    <w:rsid w:val="00CD248D"/>
    <w:rsid w:val="00CD7661"/>
    <w:rsid w:val="00CD7810"/>
    <w:rsid w:val="00CD79C6"/>
    <w:rsid w:val="00CF0FEB"/>
    <w:rsid w:val="00CF3F73"/>
    <w:rsid w:val="00CF4D6B"/>
    <w:rsid w:val="00CF66C2"/>
    <w:rsid w:val="00D00DCC"/>
    <w:rsid w:val="00D055E9"/>
    <w:rsid w:val="00D05B20"/>
    <w:rsid w:val="00D0647D"/>
    <w:rsid w:val="00D12177"/>
    <w:rsid w:val="00D15B78"/>
    <w:rsid w:val="00D2032E"/>
    <w:rsid w:val="00D20335"/>
    <w:rsid w:val="00D24322"/>
    <w:rsid w:val="00D25F05"/>
    <w:rsid w:val="00D27A20"/>
    <w:rsid w:val="00D33CA1"/>
    <w:rsid w:val="00D36E7D"/>
    <w:rsid w:val="00D44494"/>
    <w:rsid w:val="00D47809"/>
    <w:rsid w:val="00D47F15"/>
    <w:rsid w:val="00D524D4"/>
    <w:rsid w:val="00D57C56"/>
    <w:rsid w:val="00D6129F"/>
    <w:rsid w:val="00D63CA0"/>
    <w:rsid w:val="00D63CAD"/>
    <w:rsid w:val="00D702DC"/>
    <w:rsid w:val="00D74EF7"/>
    <w:rsid w:val="00D815F2"/>
    <w:rsid w:val="00D8475C"/>
    <w:rsid w:val="00D85EB3"/>
    <w:rsid w:val="00D92BF8"/>
    <w:rsid w:val="00D95F49"/>
    <w:rsid w:val="00DA6218"/>
    <w:rsid w:val="00DA6E7C"/>
    <w:rsid w:val="00DB43C8"/>
    <w:rsid w:val="00DB5B60"/>
    <w:rsid w:val="00DC055E"/>
    <w:rsid w:val="00DC57E2"/>
    <w:rsid w:val="00DD1BE3"/>
    <w:rsid w:val="00DD392F"/>
    <w:rsid w:val="00DD3B44"/>
    <w:rsid w:val="00DD4D0F"/>
    <w:rsid w:val="00DE06B8"/>
    <w:rsid w:val="00DE2117"/>
    <w:rsid w:val="00DE2BB2"/>
    <w:rsid w:val="00DE5594"/>
    <w:rsid w:val="00DE6B9E"/>
    <w:rsid w:val="00DF1FCE"/>
    <w:rsid w:val="00DF5418"/>
    <w:rsid w:val="00DF6303"/>
    <w:rsid w:val="00E05E1B"/>
    <w:rsid w:val="00E1282D"/>
    <w:rsid w:val="00E12E77"/>
    <w:rsid w:val="00E139FB"/>
    <w:rsid w:val="00E153BE"/>
    <w:rsid w:val="00E167BD"/>
    <w:rsid w:val="00E16939"/>
    <w:rsid w:val="00E24F10"/>
    <w:rsid w:val="00E25532"/>
    <w:rsid w:val="00E25F7F"/>
    <w:rsid w:val="00E37683"/>
    <w:rsid w:val="00E37A59"/>
    <w:rsid w:val="00E447E9"/>
    <w:rsid w:val="00E45738"/>
    <w:rsid w:val="00E531E8"/>
    <w:rsid w:val="00E541F3"/>
    <w:rsid w:val="00E639AC"/>
    <w:rsid w:val="00E63CD1"/>
    <w:rsid w:val="00E671FB"/>
    <w:rsid w:val="00E72E2B"/>
    <w:rsid w:val="00E74EA8"/>
    <w:rsid w:val="00E77C6C"/>
    <w:rsid w:val="00E915F5"/>
    <w:rsid w:val="00E93CCB"/>
    <w:rsid w:val="00E94526"/>
    <w:rsid w:val="00EA3549"/>
    <w:rsid w:val="00EB10DD"/>
    <w:rsid w:val="00EB1752"/>
    <w:rsid w:val="00EC1691"/>
    <w:rsid w:val="00EC2F4C"/>
    <w:rsid w:val="00EC3271"/>
    <w:rsid w:val="00EC4C63"/>
    <w:rsid w:val="00EC514F"/>
    <w:rsid w:val="00ED1703"/>
    <w:rsid w:val="00EE3351"/>
    <w:rsid w:val="00EE4949"/>
    <w:rsid w:val="00EE6FF2"/>
    <w:rsid w:val="00EF3753"/>
    <w:rsid w:val="00EF4A7B"/>
    <w:rsid w:val="00EF5902"/>
    <w:rsid w:val="00EF6EDF"/>
    <w:rsid w:val="00EF78EC"/>
    <w:rsid w:val="00F05855"/>
    <w:rsid w:val="00F1678D"/>
    <w:rsid w:val="00F202C8"/>
    <w:rsid w:val="00F2158C"/>
    <w:rsid w:val="00F27ACF"/>
    <w:rsid w:val="00F30203"/>
    <w:rsid w:val="00F309AE"/>
    <w:rsid w:val="00F30A6D"/>
    <w:rsid w:val="00F33803"/>
    <w:rsid w:val="00F37DA0"/>
    <w:rsid w:val="00F4037F"/>
    <w:rsid w:val="00F60CDC"/>
    <w:rsid w:val="00F62B4C"/>
    <w:rsid w:val="00F647D0"/>
    <w:rsid w:val="00F64849"/>
    <w:rsid w:val="00F64DDC"/>
    <w:rsid w:val="00F709A9"/>
    <w:rsid w:val="00F77EDC"/>
    <w:rsid w:val="00FA382F"/>
    <w:rsid w:val="00FB7673"/>
    <w:rsid w:val="00FC1FFF"/>
    <w:rsid w:val="00FC56F0"/>
    <w:rsid w:val="00FC5A47"/>
    <w:rsid w:val="00FC5A9C"/>
    <w:rsid w:val="00FD7C61"/>
    <w:rsid w:val="00FD7E60"/>
    <w:rsid w:val="00FE003B"/>
    <w:rsid w:val="00FE1198"/>
    <w:rsid w:val="00FE17DD"/>
    <w:rsid w:val="00FE1C65"/>
    <w:rsid w:val="00FF3612"/>
    <w:rsid w:val="00FF3EC0"/>
    <w:rsid w:val="00FF4B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4513"/>
    <w:pPr>
      <w:keepNext/>
      <w:keepLines/>
      <w:spacing w:before="240" w:after="0"/>
      <w:outlineLvl w:val="0"/>
    </w:pPr>
    <w:rPr>
      <w:rFonts w:ascii="Arial" w:eastAsiaTheme="majorEastAsia" w:hAnsi="Arial" w:cstheme="majorBidi"/>
      <w:b/>
      <w:bCs/>
      <w:sz w:val="18"/>
      <w:szCs w:val="28"/>
    </w:rPr>
  </w:style>
  <w:style w:type="paragraph" w:styleId="Heading3">
    <w:name w:val="heading 3"/>
    <w:basedOn w:val="Normal"/>
    <w:link w:val="Heading3Char"/>
    <w:uiPriority w:val="9"/>
    <w:qFormat/>
    <w:rsid w:val="00985E3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4">
    <w:name w:val="heading 4"/>
    <w:basedOn w:val="Normal"/>
    <w:link w:val="Heading4Char"/>
    <w:uiPriority w:val="9"/>
    <w:qFormat/>
    <w:rsid w:val="00985E3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Heading5">
    <w:name w:val="heading 5"/>
    <w:basedOn w:val="Normal"/>
    <w:link w:val="Heading5Char"/>
    <w:uiPriority w:val="9"/>
    <w:qFormat/>
    <w:rsid w:val="00985E3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Heading6">
    <w:name w:val="heading 6"/>
    <w:basedOn w:val="Normal"/>
    <w:link w:val="Heading6Char"/>
    <w:uiPriority w:val="9"/>
    <w:qFormat/>
    <w:rsid w:val="00985E32"/>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386"/>
    <w:pPr>
      <w:ind w:left="720"/>
      <w:contextualSpacing/>
    </w:pPr>
  </w:style>
  <w:style w:type="character" w:styleId="CommentReference">
    <w:name w:val="annotation reference"/>
    <w:basedOn w:val="DefaultParagraphFont"/>
    <w:semiHidden/>
    <w:unhideWhenUsed/>
    <w:rsid w:val="00960EFC"/>
    <w:rPr>
      <w:sz w:val="16"/>
      <w:szCs w:val="16"/>
    </w:rPr>
  </w:style>
  <w:style w:type="paragraph" w:styleId="CommentText">
    <w:name w:val="annotation text"/>
    <w:basedOn w:val="Normal"/>
    <w:link w:val="CommentTextChar"/>
    <w:unhideWhenUsed/>
    <w:rsid w:val="00960EFC"/>
    <w:pPr>
      <w:spacing w:line="240" w:lineRule="auto"/>
    </w:pPr>
    <w:rPr>
      <w:sz w:val="20"/>
      <w:szCs w:val="20"/>
    </w:rPr>
  </w:style>
  <w:style w:type="character" w:customStyle="1" w:styleId="CommentTextChar">
    <w:name w:val="Comment Text Char"/>
    <w:basedOn w:val="DefaultParagraphFont"/>
    <w:link w:val="CommentText"/>
    <w:rsid w:val="00960EFC"/>
    <w:rPr>
      <w:sz w:val="20"/>
      <w:szCs w:val="20"/>
    </w:rPr>
  </w:style>
  <w:style w:type="paragraph" w:styleId="CommentSubject">
    <w:name w:val="annotation subject"/>
    <w:basedOn w:val="CommentText"/>
    <w:next w:val="CommentText"/>
    <w:link w:val="CommentSubjectChar"/>
    <w:uiPriority w:val="99"/>
    <w:semiHidden/>
    <w:unhideWhenUsed/>
    <w:rsid w:val="00960EFC"/>
    <w:rPr>
      <w:b/>
      <w:bCs/>
    </w:rPr>
  </w:style>
  <w:style w:type="character" w:customStyle="1" w:styleId="CommentSubjectChar">
    <w:name w:val="Comment Subject Char"/>
    <w:basedOn w:val="CommentTextChar"/>
    <w:link w:val="CommentSubject"/>
    <w:uiPriority w:val="99"/>
    <w:semiHidden/>
    <w:rsid w:val="00960EFC"/>
    <w:rPr>
      <w:b/>
      <w:bCs/>
      <w:sz w:val="20"/>
      <w:szCs w:val="20"/>
    </w:rPr>
  </w:style>
  <w:style w:type="paragraph" w:styleId="BalloonText">
    <w:name w:val="Balloon Text"/>
    <w:basedOn w:val="Normal"/>
    <w:link w:val="BalloonTextChar"/>
    <w:uiPriority w:val="99"/>
    <w:semiHidden/>
    <w:unhideWhenUsed/>
    <w:rsid w:val="0096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EFC"/>
    <w:rPr>
      <w:rFonts w:ascii="Tahoma" w:hAnsi="Tahoma" w:cs="Tahoma"/>
      <w:sz w:val="16"/>
      <w:szCs w:val="16"/>
    </w:rPr>
  </w:style>
  <w:style w:type="paragraph" w:customStyle="1" w:styleId="Default">
    <w:name w:val="Default"/>
    <w:rsid w:val="00EA354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57F01"/>
    <w:rPr>
      <w:color w:val="0000FF" w:themeColor="hyperlink"/>
      <w:u w:val="single"/>
    </w:rPr>
  </w:style>
  <w:style w:type="paragraph" w:styleId="HTMLPreformatted">
    <w:name w:val="HTML Preformatted"/>
    <w:basedOn w:val="Normal"/>
    <w:link w:val="HTMLPreformattedChar"/>
    <w:uiPriority w:val="99"/>
    <w:semiHidden/>
    <w:unhideWhenUsed/>
    <w:rsid w:val="00957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957F01"/>
    <w:rPr>
      <w:rFonts w:ascii="Courier New" w:eastAsia="Times New Roman" w:hAnsi="Courier New" w:cs="Courier New"/>
      <w:sz w:val="20"/>
      <w:szCs w:val="20"/>
      <w:lang w:eastAsia="fr-FR"/>
    </w:rPr>
  </w:style>
  <w:style w:type="paragraph" w:customStyle="1" w:styleId="dashbullet2">
    <w:name w:val="dash bullet 2"/>
    <w:basedOn w:val="Normal"/>
    <w:rsid w:val="00F62B4C"/>
    <w:pPr>
      <w:numPr>
        <w:numId w:val="2"/>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bullet2">
    <w:name w:val="bullet 2"/>
    <w:basedOn w:val="Normal"/>
    <w:rsid w:val="003E6D3C"/>
    <w:pPr>
      <w:numPr>
        <w:numId w:val="3"/>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Level1">
    <w:name w:val="Level 1"/>
    <w:basedOn w:val="Normal"/>
    <w:next w:val="Normal"/>
    <w:rsid w:val="00F2158C"/>
    <w:pPr>
      <w:keepNext/>
      <w:numPr>
        <w:numId w:val="4"/>
      </w:numPr>
      <w:spacing w:before="280" w:after="140" w:line="290" w:lineRule="auto"/>
      <w:jc w:val="both"/>
      <w:outlineLvl w:val="0"/>
    </w:pPr>
    <w:rPr>
      <w:rFonts w:ascii="Arial" w:eastAsia="Times New Roman" w:hAnsi="Arial" w:cs="Times New Roman"/>
      <w:b/>
      <w:bCs/>
      <w:kern w:val="20"/>
      <w:szCs w:val="32"/>
      <w:lang w:val="en-GB" w:eastAsia="en-GB"/>
    </w:rPr>
  </w:style>
  <w:style w:type="paragraph" w:customStyle="1" w:styleId="Level2">
    <w:name w:val="Level 2"/>
    <w:basedOn w:val="Normal"/>
    <w:rsid w:val="00F2158C"/>
    <w:pPr>
      <w:numPr>
        <w:ilvl w:val="1"/>
        <w:numId w:val="4"/>
      </w:numPr>
      <w:tabs>
        <w:tab w:val="clear" w:pos="680"/>
      </w:tabs>
      <w:spacing w:after="140" w:line="290" w:lineRule="auto"/>
      <w:jc w:val="both"/>
      <w:outlineLvl w:val="1"/>
    </w:pPr>
    <w:rPr>
      <w:rFonts w:ascii="Arial" w:eastAsia="Times New Roman" w:hAnsi="Arial" w:cs="Times New Roman"/>
      <w:kern w:val="20"/>
      <w:sz w:val="20"/>
      <w:szCs w:val="28"/>
      <w:lang w:val="en-GB" w:eastAsia="en-GB"/>
    </w:rPr>
  </w:style>
  <w:style w:type="paragraph" w:customStyle="1" w:styleId="Level3">
    <w:name w:val="Level 3"/>
    <w:basedOn w:val="Normal"/>
    <w:rsid w:val="00F2158C"/>
    <w:pPr>
      <w:numPr>
        <w:ilvl w:val="2"/>
        <w:numId w:val="4"/>
      </w:numPr>
      <w:tabs>
        <w:tab w:val="clear" w:pos="1361"/>
      </w:tabs>
      <w:spacing w:after="140" w:line="290" w:lineRule="auto"/>
      <w:ind w:hanging="680"/>
      <w:jc w:val="both"/>
      <w:outlineLvl w:val="2"/>
    </w:pPr>
    <w:rPr>
      <w:rFonts w:ascii="Arial" w:eastAsia="Times New Roman" w:hAnsi="Arial" w:cs="Times New Roman"/>
      <w:kern w:val="20"/>
      <w:sz w:val="20"/>
      <w:szCs w:val="28"/>
      <w:lang w:val="en-GB" w:eastAsia="en-GB"/>
    </w:rPr>
  </w:style>
  <w:style w:type="paragraph" w:customStyle="1" w:styleId="Level4">
    <w:name w:val="Level 4"/>
    <w:basedOn w:val="Normal"/>
    <w:rsid w:val="00F2158C"/>
    <w:pPr>
      <w:numPr>
        <w:ilvl w:val="3"/>
        <w:numId w:val="4"/>
      </w:numPr>
      <w:tabs>
        <w:tab w:val="clear" w:pos="2041"/>
      </w:tabs>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Level5">
    <w:name w:val="Level 5"/>
    <w:basedOn w:val="Normal"/>
    <w:rsid w:val="00F2158C"/>
    <w:pPr>
      <w:numPr>
        <w:ilvl w:val="4"/>
        <w:numId w:val="4"/>
      </w:numPr>
      <w:tabs>
        <w:tab w:val="clear" w:pos="2608"/>
      </w:tabs>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Level6">
    <w:name w:val="Level 6"/>
    <w:basedOn w:val="Normal"/>
    <w:rsid w:val="00F2158C"/>
    <w:pPr>
      <w:numPr>
        <w:ilvl w:val="5"/>
        <w:numId w:val="4"/>
      </w:numPr>
      <w:tabs>
        <w:tab w:val="clear" w:pos="3288"/>
      </w:tabs>
      <w:spacing w:after="140" w:line="290" w:lineRule="auto"/>
      <w:jc w:val="both"/>
      <w:outlineLvl w:val="5"/>
    </w:pPr>
    <w:rPr>
      <w:rFonts w:ascii="Arial" w:eastAsia="Times New Roman" w:hAnsi="Arial" w:cs="Times New Roman"/>
      <w:kern w:val="20"/>
      <w:sz w:val="20"/>
      <w:szCs w:val="24"/>
      <w:lang w:val="en-GB" w:eastAsia="en-GB"/>
    </w:rPr>
  </w:style>
  <w:style w:type="paragraph" w:customStyle="1" w:styleId="Level7">
    <w:name w:val="Level 7"/>
    <w:basedOn w:val="Normal"/>
    <w:rsid w:val="00F2158C"/>
    <w:pPr>
      <w:numPr>
        <w:ilvl w:val="6"/>
        <w:numId w:val="4"/>
      </w:numPr>
      <w:spacing w:after="140" w:line="290" w:lineRule="auto"/>
      <w:jc w:val="both"/>
      <w:outlineLvl w:val="6"/>
    </w:pPr>
    <w:rPr>
      <w:rFonts w:ascii="Arial" w:eastAsia="Times New Roman" w:hAnsi="Arial" w:cs="Times New Roman"/>
      <w:kern w:val="20"/>
      <w:sz w:val="20"/>
      <w:szCs w:val="24"/>
      <w:lang w:val="en-GB" w:eastAsia="en-GB"/>
    </w:rPr>
  </w:style>
  <w:style w:type="paragraph" w:customStyle="1" w:styleId="Level8">
    <w:name w:val="Level 8"/>
    <w:basedOn w:val="Normal"/>
    <w:rsid w:val="00F2158C"/>
    <w:pPr>
      <w:numPr>
        <w:ilvl w:val="7"/>
        <w:numId w:val="4"/>
      </w:numPr>
      <w:spacing w:after="140" w:line="290" w:lineRule="auto"/>
      <w:jc w:val="both"/>
      <w:outlineLvl w:val="7"/>
    </w:pPr>
    <w:rPr>
      <w:rFonts w:ascii="Arial" w:eastAsia="Times New Roman" w:hAnsi="Arial" w:cs="Times New Roman"/>
      <w:kern w:val="20"/>
      <w:sz w:val="20"/>
      <w:szCs w:val="24"/>
      <w:lang w:val="en-GB" w:eastAsia="en-GB"/>
    </w:rPr>
  </w:style>
  <w:style w:type="paragraph" w:customStyle="1" w:styleId="Level9">
    <w:name w:val="Level 9"/>
    <w:basedOn w:val="Normal"/>
    <w:rsid w:val="00F2158C"/>
    <w:pPr>
      <w:numPr>
        <w:ilvl w:val="8"/>
        <w:numId w:val="4"/>
      </w:numPr>
      <w:spacing w:after="140" w:line="290" w:lineRule="auto"/>
      <w:jc w:val="both"/>
      <w:outlineLvl w:val="8"/>
    </w:pPr>
    <w:rPr>
      <w:rFonts w:ascii="Arial" w:eastAsia="Times New Roman" w:hAnsi="Arial" w:cs="Times New Roman"/>
      <w:kern w:val="20"/>
      <w:sz w:val="20"/>
      <w:szCs w:val="24"/>
      <w:lang w:val="en-GB" w:eastAsia="en-GB"/>
    </w:rPr>
  </w:style>
  <w:style w:type="paragraph" w:customStyle="1" w:styleId="Body1">
    <w:name w:val="Body 1"/>
    <w:basedOn w:val="Normal"/>
    <w:rsid w:val="00F2158C"/>
    <w:pPr>
      <w:spacing w:after="140" w:line="290" w:lineRule="auto"/>
      <w:ind w:left="680"/>
      <w:jc w:val="both"/>
    </w:pPr>
    <w:rPr>
      <w:rFonts w:ascii="Arial" w:eastAsia="Times New Roman" w:hAnsi="Arial" w:cs="Times New Roman"/>
      <w:kern w:val="20"/>
      <w:sz w:val="20"/>
      <w:szCs w:val="24"/>
      <w:lang w:val="en-GB" w:eastAsia="en-GB"/>
    </w:rPr>
  </w:style>
  <w:style w:type="table" w:styleId="TableGrid">
    <w:name w:val="Table Grid"/>
    <w:basedOn w:val="TableNormal"/>
    <w:uiPriority w:val="59"/>
    <w:rsid w:val="00461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bullet3">
    <w:name w:val="dash bullet 3"/>
    <w:basedOn w:val="Normal"/>
    <w:rsid w:val="004613D0"/>
    <w:pPr>
      <w:numPr>
        <w:numId w:val="5"/>
      </w:numPr>
      <w:spacing w:after="140" w:line="288" w:lineRule="auto"/>
      <w:jc w:val="both"/>
      <w:outlineLvl w:val="2"/>
    </w:pPr>
    <w:rPr>
      <w:rFonts w:ascii="Arial" w:eastAsia="Times New Roman" w:hAnsi="Arial" w:cs="Times New Roman"/>
      <w:kern w:val="20"/>
      <w:sz w:val="20"/>
      <w:szCs w:val="24"/>
      <w:lang w:val="en-GB" w:eastAsia="en-GB"/>
    </w:rPr>
  </w:style>
  <w:style w:type="paragraph" w:customStyle="1" w:styleId="dashbullet1">
    <w:name w:val="dash bullet 1"/>
    <w:basedOn w:val="Normal"/>
    <w:rsid w:val="009F3925"/>
    <w:pPr>
      <w:numPr>
        <w:numId w:val="6"/>
      </w:numPr>
      <w:spacing w:after="140" w:line="290" w:lineRule="auto"/>
      <w:jc w:val="both"/>
      <w:outlineLvl w:val="0"/>
    </w:pPr>
    <w:rPr>
      <w:rFonts w:ascii="Arial" w:eastAsia="Times New Roman" w:hAnsi="Arial" w:cs="Times New Roman"/>
      <w:kern w:val="20"/>
      <w:sz w:val="20"/>
      <w:szCs w:val="24"/>
      <w:lang w:val="en-GB" w:eastAsia="en-GB"/>
    </w:rPr>
  </w:style>
  <w:style w:type="character" w:customStyle="1" w:styleId="Heading3Char">
    <w:name w:val="Heading 3 Char"/>
    <w:basedOn w:val="DefaultParagraphFont"/>
    <w:link w:val="Heading3"/>
    <w:uiPriority w:val="9"/>
    <w:rsid w:val="00985E32"/>
    <w:rPr>
      <w:rFonts w:ascii="Times New Roman" w:eastAsia="Times New Roman" w:hAnsi="Times New Roman" w:cs="Times New Roman"/>
      <w:b/>
      <w:bCs/>
      <w:sz w:val="27"/>
      <w:szCs w:val="27"/>
      <w:lang w:eastAsia="fr-FR"/>
    </w:rPr>
  </w:style>
  <w:style w:type="character" w:customStyle="1" w:styleId="Heading4Char">
    <w:name w:val="Heading 4 Char"/>
    <w:basedOn w:val="DefaultParagraphFont"/>
    <w:link w:val="Heading4"/>
    <w:uiPriority w:val="9"/>
    <w:rsid w:val="00985E32"/>
    <w:rPr>
      <w:rFonts w:ascii="Times New Roman" w:eastAsia="Times New Roman" w:hAnsi="Times New Roman" w:cs="Times New Roman"/>
      <w:b/>
      <w:bCs/>
      <w:sz w:val="24"/>
      <w:szCs w:val="24"/>
      <w:lang w:eastAsia="fr-FR"/>
    </w:rPr>
  </w:style>
  <w:style w:type="character" w:customStyle="1" w:styleId="Heading5Char">
    <w:name w:val="Heading 5 Char"/>
    <w:basedOn w:val="DefaultParagraphFont"/>
    <w:link w:val="Heading5"/>
    <w:uiPriority w:val="9"/>
    <w:rsid w:val="00985E32"/>
    <w:rPr>
      <w:rFonts w:ascii="Times New Roman" w:eastAsia="Times New Roman" w:hAnsi="Times New Roman" w:cs="Times New Roman"/>
      <w:b/>
      <w:bCs/>
      <w:sz w:val="20"/>
      <w:szCs w:val="20"/>
      <w:lang w:eastAsia="fr-FR"/>
    </w:rPr>
  </w:style>
  <w:style w:type="character" w:customStyle="1" w:styleId="Heading6Char">
    <w:name w:val="Heading 6 Char"/>
    <w:basedOn w:val="DefaultParagraphFont"/>
    <w:link w:val="Heading6"/>
    <w:uiPriority w:val="9"/>
    <w:rsid w:val="00985E32"/>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985E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985E32"/>
    <w:rPr>
      <w:b/>
      <w:bCs/>
    </w:rPr>
  </w:style>
  <w:style w:type="paragraph" w:styleId="Header">
    <w:name w:val="header"/>
    <w:basedOn w:val="Normal"/>
    <w:link w:val="HeaderChar"/>
    <w:uiPriority w:val="99"/>
    <w:unhideWhenUsed/>
    <w:rsid w:val="00B340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4027"/>
  </w:style>
  <w:style w:type="paragraph" w:styleId="Footer">
    <w:name w:val="footer"/>
    <w:basedOn w:val="Normal"/>
    <w:link w:val="FooterChar"/>
    <w:uiPriority w:val="99"/>
    <w:unhideWhenUsed/>
    <w:rsid w:val="00B340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4027"/>
  </w:style>
  <w:style w:type="paragraph" w:styleId="Revision">
    <w:name w:val="Revision"/>
    <w:hidden/>
    <w:uiPriority w:val="99"/>
    <w:semiHidden/>
    <w:rsid w:val="00393AA4"/>
    <w:pPr>
      <w:spacing w:after="0" w:line="240" w:lineRule="auto"/>
    </w:pPr>
  </w:style>
  <w:style w:type="character" w:styleId="Emphasis">
    <w:name w:val="Emphasis"/>
    <w:basedOn w:val="DefaultParagraphFont"/>
    <w:uiPriority w:val="20"/>
    <w:qFormat/>
    <w:rsid w:val="001C4698"/>
    <w:rPr>
      <w:b/>
      <w:bCs/>
      <w:i w:val="0"/>
      <w:iCs w:val="0"/>
    </w:rPr>
  </w:style>
  <w:style w:type="character" w:customStyle="1" w:styleId="st1">
    <w:name w:val="st1"/>
    <w:basedOn w:val="DefaultParagraphFont"/>
    <w:rsid w:val="001C4698"/>
  </w:style>
  <w:style w:type="paragraph" w:styleId="FootnoteText">
    <w:name w:val="footnote text"/>
    <w:basedOn w:val="Normal"/>
    <w:link w:val="FootnoteTextChar"/>
    <w:uiPriority w:val="99"/>
    <w:semiHidden/>
    <w:unhideWhenUsed/>
    <w:rsid w:val="00B503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325"/>
    <w:rPr>
      <w:sz w:val="20"/>
      <w:szCs w:val="20"/>
    </w:rPr>
  </w:style>
  <w:style w:type="character" w:styleId="FootnoteReference">
    <w:name w:val="footnote reference"/>
    <w:basedOn w:val="DefaultParagraphFont"/>
    <w:uiPriority w:val="99"/>
    <w:semiHidden/>
    <w:unhideWhenUsed/>
    <w:rsid w:val="00B50325"/>
    <w:rPr>
      <w:vertAlign w:val="superscript"/>
    </w:rPr>
  </w:style>
  <w:style w:type="character" w:customStyle="1" w:styleId="Heading1Char">
    <w:name w:val="Heading 1 Char"/>
    <w:basedOn w:val="DefaultParagraphFont"/>
    <w:link w:val="Heading1"/>
    <w:uiPriority w:val="9"/>
    <w:rsid w:val="00C04513"/>
    <w:rPr>
      <w:rFonts w:ascii="Arial" w:eastAsiaTheme="majorEastAsia" w:hAnsi="Arial" w:cstheme="majorBidi"/>
      <w:b/>
      <w:bCs/>
      <w:sz w:val="1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4513"/>
    <w:pPr>
      <w:keepNext/>
      <w:keepLines/>
      <w:spacing w:before="240" w:after="0"/>
      <w:outlineLvl w:val="0"/>
    </w:pPr>
    <w:rPr>
      <w:rFonts w:ascii="Arial" w:eastAsiaTheme="majorEastAsia" w:hAnsi="Arial" w:cstheme="majorBidi"/>
      <w:b/>
      <w:bCs/>
      <w:sz w:val="18"/>
      <w:szCs w:val="28"/>
    </w:rPr>
  </w:style>
  <w:style w:type="paragraph" w:styleId="Heading3">
    <w:name w:val="heading 3"/>
    <w:basedOn w:val="Normal"/>
    <w:link w:val="Heading3Char"/>
    <w:uiPriority w:val="9"/>
    <w:qFormat/>
    <w:rsid w:val="00985E3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4">
    <w:name w:val="heading 4"/>
    <w:basedOn w:val="Normal"/>
    <w:link w:val="Heading4Char"/>
    <w:uiPriority w:val="9"/>
    <w:qFormat/>
    <w:rsid w:val="00985E3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Heading5">
    <w:name w:val="heading 5"/>
    <w:basedOn w:val="Normal"/>
    <w:link w:val="Heading5Char"/>
    <w:uiPriority w:val="9"/>
    <w:qFormat/>
    <w:rsid w:val="00985E3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Heading6">
    <w:name w:val="heading 6"/>
    <w:basedOn w:val="Normal"/>
    <w:link w:val="Heading6Char"/>
    <w:uiPriority w:val="9"/>
    <w:qFormat/>
    <w:rsid w:val="00985E32"/>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386"/>
    <w:pPr>
      <w:ind w:left="720"/>
      <w:contextualSpacing/>
    </w:pPr>
  </w:style>
  <w:style w:type="character" w:styleId="CommentReference">
    <w:name w:val="annotation reference"/>
    <w:basedOn w:val="DefaultParagraphFont"/>
    <w:semiHidden/>
    <w:unhideWhenUsed/>
    <w:rsid w:val="00960EFC"/>
    <w:rPr>
      <w:sz w:val="16"/>
      <w:szCs w:val="16"/>
    </w:rPr>
  </w:style>
  <w:style w:type="paragraph" w:styleId="CommentText">
    <w:name w:val="annotation text"/>
    <w:basedOn w:val="Normal"/>
    <w:link w:val="CommentTextChar"/>
    <w:unhideWhenUsed/>
    <w:rsid w:val="00960EFC"/>
    <w:pPr>
      <w:spacing w:line="240" w:lineRule="auto"/>
    </w:pPr>
    <w:rPr>
      <w:sz w:val="20"/>
      <w:szCs w:val="20"/>
    </w:rPr>
  </w:style>
  <w:style w:type="character" w:customStyle="1" w:styleId="CommentTextChar">
    <w:name w:val="Comment Text Char"/>
    <w:basedOn w:val="DefaultParagraphFont"/>
    <w:link w:val="CommentText"/>
    <w:rsid w:val="00960EFC"/>
    <w:rPr>
      <w:sz w:val="20"/>
      <w:szCs w:val="20"/>
    </w:rPr>
  </w:style>
  <w:style w:type="paragraph" w:styleId="CommentSubject">
    <w:name w:val="annotation subject"/>
    <w:basedOn w:val="CommentText"/>
    <w:next w:val="CommentText"/>
    <w:link w:val="CommentSubjectChar"/>
    <w:uiPriority w:val="99"/>
    <w:semiHidden/>
    <w:unhideWhenUsed/>
    <w:rsid w:val="00960EFC"/>
    <w:rPr>
      <w:b/>
      <w:bCs/>
    </w:rPr>
  </w:style>
  <w:style w:type="character" w:customStyle="1" w:styleId="CommentSubjectChar">
    <w:name w:val="Comment Subject Char"/>
    <w:basedOn w:val="CommentTextChar"/>
    <w:link w:val="CommentSubject"/>
    <w:uiPriority w:val="99"/>
    <w:semiHidden/>
    <w:rsid w:val="00960EFC"/>
    <w:rPr>
      <w:b/>
      <w:bCs/>
      <w:sz w:val="20"/>
      <w:szCs w:val="20"/>
    </w:rPr>
  </w:style>
  <w:style w:type="paragraph" w:styleId="BalloonText">
    <w:name w:val="Balloon Text"/>
    <w:basedOn w:val="Normal"/>
    <w:link w:val="BalloonTextChar"/>
    <w:uiPriority w:val="99"/>
    <w:semiHidden/>
    <w:unhideWhenUsed/>
    <w:rsid w:val="0096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EFC"/>
    <w:rPr>
      <w:rFonts w:ascii="Tahoma" w:hAnsi="Tahoma" w:cs="Tahoma"/>
      <w:sz w:val="16"/>
      <w:szCs w:val="16"/>
    </w:rPr>
  </w:style>
  <w:style w:type="paragraph" w:customStyle="1" w:styleId="Default">
    <w:name w:val="Default"/>
    <w:rsid w:val="00EA354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57F01"/>
    <w:rPr>
      <w:color w:val="0000FF" w:themeColor="hyperlink"/>
      <w:u w:val="single"/>
    </w:rPr>
  </w:style>
  <w:style w:type="paragraph" w:styleId="HTMLPreformatted">
    <w:name w:val="HTML Preformatted"/>
    <w:basedOn w:val="Normal"/>
    <w:link w:val="HTMLPreformattedChar"/>
    <w:uiPriority w:val="99"/>
    <w:semiHidden/>
    <w:unhideWhenUsed/>
    <w:rsid w:val="00957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957F01"/>
    <w:rPr>
      <w:rFonts w:ascii="Courier New" w:eastAsia="Times New Roman" w:hAnsi="Courier New" w:cs="Courier New"/>
      <w:sz w:val="20"/>
      <w:szCs w:val="20"/>
      <w:lang w:eastAsia="fr-FR"/>
    </w:rPr>
  </w:style>
  <w:style w:type="paragraph" w:customStyle="1" w:styleId="dashbullet2">
    <w:name w:val="dash bullet 2"/>
    <w:basedOn w:val="Normal"/>
    <w:rsid w:val="00F62B4C"/>
    <w:pPr>
      <w:numPr>
        <w:numId w:val="2"/>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bullet2">
    <w:name w:val="bullet 2"/>
    <w:basedOn w:val="Normal"/>
    <w:rsid w:val="003E6D3C"/>
    <w:pPr>
      <w:numPr>
        <w:numId w:val="3"/>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Level1">
    <w:name w:val="Level 1"/>
    <w:basedOn w:val="Normal"/>
    <w:next w:val="Normal"/>
    <w:rsid w:val="00F2158C"/>
    <w:pPr>
      <w:keepNext/>
      <w:numPr>
        <w:numId w:val="4"/>
      </w:numPr>
      <w:spacing w:before="280" w:after="140" w:line="290" w:lineRule="auto"/>
      <w:jc w:val="both"/>
      <w:outlineLvl w:val="0"/>
    </w:pPr>
    <w:rPr>
      <w:rFonts w:ascii="Arial" w:eastAsia="Times New Roman" w:hAnsi="Arial" w:cs="Times New Roman"/>
      <w:b/>
      <w:bCs/>
      <w:kern w:val="20"/>
      <w:szCs w:val="32"/>
      <w:lang w:val="en-GB" w:eastAsia="en-GB"/>
    </w:rPr>
  </w:style>
  <w:style w:type="paragraph" w:customStyle="1" w:styleId="Level2">
    <w:name w:val="Level 2"/>
    <w:basedOn w:val="Normal"/>
    <w:rsid w:val="00F2158C"/>
    <w:pPr>
      <w:numPr>
        <w:ilvl w:val="1"/>
        <w:numId w:val="4"/>
      </w:numPr>
      <w:tabs>
        <w:tab w:val="clear" w:pos="680"/>
      </w:tabs>
      <w:spacing w:after="140" w:line="290" w:lineRule="auto"/>
      <w:jc w:val="both"/>
      <w:outlineLvl w:val="1"/>
    </w:pPr>
    <w:rPr>
      <w:rFonts w:ascii="Arial" w:eastAsia="Times New Roman" w:hAnsi="Arial" w:cs="Times New Roman"/>
      <w:kern w:val="20"/>
      <w:sz w:val="20"/>
      <w:szCs w:val="28"/>
      <w:lang w:val="en-GB" w:eastAsia="en-GB"/>
    </w:rPr>
  </w:style>
  <w:style w:type="paragraph" w:customStyle="1" w:styleId="Level3">
    <w:name w:val="Level 3"/>
    <w:basedOn w:val="Normal"/>
    <w:rsid w:val="00F2158C"/>
    <w:pPr>
      <w:numPr>
        <w:ilvl w:val="2"/>
        <w:numId w:val="4"/>
      </w:numPr>
      <w:tabs>
        <w:tab w:val="clear" w:pos="1361"/>
      </w:tabs>
      <w:spacing w:after="140" w:line="290" w:lineRule="auto"/>
      <w:ind w:hanging="680"/>
      <w:jc w:val="both"/>
      <w:outlineLvl w:val="2"/>
    </w:pPr>
    <w:rPr>
      <w:rFonts w:ascii="Arial" w:eastAsia="Times New Roman" w:hAnsi="Arial" w:cs="Times New Roman"/>
      <w:kern w:val="20"/>
      <w:sz w:val="20"/>
      <w:szCs w:val="28"/>
      <w:lang w:val="en-GB" w:eastAsia="en-GB"/>
    </w:rPr>
  </w:style>
  <w:style w:type="paragraph" w:customStyle="1" w:styleId="Level4">
    <w:name w:val="Level 4"/>
    <w:basedOn w:val="Normal"/>
    <w:rsid w:val="00F2158C"/>
    <w:pPr>
      <w:numPr>
        <w:ilvl w:val="3"/>
        <w:numId w:val="4"/>
      </w:numPr>
      <w:tabs>
        <w:tab w:val="clear" w:pos="2041"/>
      </w:tabs>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Level5">
    <w:name w:val="Level 5"/>
    <w:basedOn w:val="Normal"/>
    <w:rsid w:val="00F2158C"/>
    <w:pPr>
      <w:numPr>
        <w:ilvl w:val="4"/>
        <w:numId w:val="4"/>
      </w:numPr>
      <w:tabs>
        <w:tab w:val="clear" w:pos="2608"/>
      </w:tabs>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Level6">
    <w:name w:val="Level 6"/>
    <w:basedOn w:val="Normal"/>
    <w:rsid w:val="00F2158C"/>
    <w:pPr>
      <w:numPr>
        <w:ilvl w:val="5"/>
        <w:numId w:val="4"/>
      </w:numPr>
      <w:tabs>
        <w:tab w:val="clear" w:pos="3288"/>
      </w:tabs>
      <w:spacing w:after="140" w:line="290" w:lineRule="auto"/>
      <w:jc w:val="both"/>
      <w:outlineLvl w:val="5"/>
    </w:pPr>
    <w:rPr>
      <w:rFonts w:ascii="Arial" w:eastAsia="Times New Roman" w:hAnsi="Arial" w:cs="Times New Roman"/>
      <w:kern w:val="20"/>
      <w:sz w:val="20"/>
      <w:szCs w:val="24"/>
      <w:lang w:val="en-GB" w:eastAsia="en-GB"/>
    </w:rPr>
  </w:style>
  <w:style w:type="paragraph" w:customStyle="1" w:styleId="Level7">
    <w:name w:val="Level 7"/>
    <w:basedOn w:val="Normal"/>
    <w:rsid w:val="00F2158C"/>
    <w:pPr>
      <w:numPr>
        <w:ilvl w:val="6"/>
        <w:numId w:val="4"/>
      </w:numPr>
      <w:spacing w:after="140" w:line="290" w:lineRule="auto"/>
      <w:jc w:val="both"/>
      <w:outlineLvl w:val="6"/>
    </w:pPr>
    <w:rPr>
      <w:rFonts w:ascii="Arial" w:eastAsia="Times New Roman" w:hAnsi="Arial" w:cs="Times New Roman"/>
      <w:kern w:val="20"/>
      <w:sz w:val="20"/>
      <w:szCs w:val="24"/>
      <w:lang w:val="en-GB" w:eastAsia="en-GB"/>
    </w:rPr>
  </w:style>
  <w:style w:type="paragraph" w:customStyle="1" w:styleId="Level8">
    <w:name w:val="Level 8"/>
    <w:basedOn w:val="Normal"/>
    <w:rsid w:val="00F2158C"/>
    <w:pPr>
      <w:numPr>
        <w:ilvl w:val="7"/>
        <w:numId w:val="4"/>
      </w:numPr>
      <w:spacing w:after="140" w:line="290" w:lineRule="auto"/>
      <w:jc w:val="both"/>
      <w:outlineLvl w:val="7"/>
    </w:pPr>
    <w:rPr>
      <w:rFonts w:ascii="Arial" w:eastAsia="Times New Roman" w:hAnsi="Arial" w:cs="Times New Roman"/>
      <w:kern w:val="20"/>
      <w:sz w:val="20"/>
      <w:szCs w:val="24"/>
      <w:lang w:val="en-GB" w:eastAsia="en-GB"/>
    </w:rPr>
  </w:style>
  <w:style w:type="paragraph" w:customStyle="1" w:styleId="Level9">
    <w:name w:val="Level 9"/>
    <w:basedOn w:val="Normal"/>
    <w:rsid w:val="00F2158C"/>
    <w:pPr>
      <w:numPr>
        <w:ilvl w:val="8"/>
        <w:numId w:val="4"/>
      </w:numPr>
      <w:spacing w:after="140" w:line="290" w:lineRule="auto"/>
      <w:jc w:val="both"/>
      <w:outlineLvl w:val="8"/>
    </w:pPr>
    <w:rPr>
      <w:rFonts w:ascii="Arial" w:eastAsia="Times New Roman" w:hAnsi="Arial" w:cs="Times New Roman"/>
      <w:kern w:val="20"/>
      <w:sz w:val="20"/>
      <w:szCs w:val="24"/>
      <w:lang w:val="en-GB" w:eastAsia="en-GB"/>
    </w:rPr>
  </w:style>
  <w:style w:type="paragraph" w:customStyle="1" w:styleId="Body1">
    <w:name w:val="Body 1"/>
    <w:basedOn w:val="Normal"/>
    <w:rsid w:val="00F2158C"/>
    <w:pPr>
      <w:spacing w:after="140" w:line="290" w:lineRule="auto"/>
      <w:ind w:left="680"/>
      <w:jc w:val="both"/>
    </w:pPr>
    <w:rPr>
      <w:rFonts w:ascii="Arial" w:eastAsia="Times New Roman" w:hAnsi="Arial" w:cs="Times New Roman"/>
      <w:kern w:val="20"/>
      <w:sz w:val="20"/>
      <w:szCs w:val="24"/>
      <w:lang w:val="en-GB" w:eastAsia="en-GB"/>
    </w:rPr>
  </w:style>
  <w:style w:type="table" w:styleId="TableGrid">
    <w:name w:val="Table Grid"/>
    <w:basedOn w:val="TableNormal"/>
    <w:uiPriority w:val="59"/>
    <w:rsid w:val="00461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bullet3">
    <w:name w:val="dash bullet 3"/>
    <w:basedOn w:val="Normal"/>
    <w:rsid w:val="004613D0"/>
    <w:pPr>
      <w:numPr>
        <w:numId w:val="5"/>
      </w:numPr>
      <w:spacing w:after="140" w:line="288" w:lineRule="auto"/>
      <w:jc w:val="both"/>
      <w:outlineLvl w:val="2"/>
    </w:pPr>
    <w:rPr>
      <w:rFonts w:ascii="Arial" w:eastAsia="Times New Roman" w:hAnsi="Arial" w:cs="Times New Roman"/>
      <w:kern w:val="20"/>
      <w:sz w:val="20"/>
      <w:szCs w:val="24"/>
      <w:lang w:val="en-GB" w:eastAsia="en-GB"/>
    </w:rPr>
  </w:style>
  <w:style w:type="paragraph" w:customStyle="1" w:styleId="dashbullet1">
    <w:name w:val="dash bullet 1"/>
    <w:basedOn w:val="Normal"/>
    <w:rsid w:val="009F3925"/>
    <w:pPr>
      <w:numPr>
        <w:numId w:val="6"/>
      </w:numPr>
      <w:spacing w:after="140" w:line="290" w:lineRule="auto"/>
      <w:jc w:val="both"/>
      <w:outlineLvl w:val="0"/>
    </w:pPr>
    <w:rPr>
      <w:rFonts w:ascii="Arial" w:eastAsia="Times New Roman" w:hAnsi="Arial" w:cs="Times New Roman"/>
      <w:kern w:val="20"/>
      <w:sz w:val="20"/>
      <w:szCs w:val="24"/>
      <w:lang w:val="en-GB" w:eastAsia="en-GB"/>
    </w:rPr>
  </w:style>
  <w:style w:type="character" w:customStyle="1" w:styleId="Heading3Char">
    <w:name w:val="Heading 3 Char"/>
    <w:basedOn w:val="DefaultParagraphFont"/>
    <w:link w:val="Heading3"/>
    <w:uiPriority w:val="9"/>
    <w:rsid w:val="00985E32"/>
    <w:rPr>
      <w:rFonts w:ascii="Times New Roman" w:eastAsia="Times New Roman" w:hAnsi="Times New Roman" w:cs="Times New Roman"/>
      <w:b/>
      <w:bCs/>
      <w:sz w:val="27"/>
      <w:szCs w:val="27"/>
      <w:lang w:eastAsia="fr-FR"/>
    </w:rPr>
  </w:style>
  <w:style w:type="character" w:customStyle="1" w:styleId="Heading4Char">
    <w:name w:val="Heading 4 Char"/>
    <w:basedOn w:val="DefaultParagraphFont"/>
    <w:link w:val="Heading4"/>
    <w:uiPriority w:val="9"/>
    <w:rsid w:val="00985E32"/>
    <w:rPr>
      <w:rFonts w:ascii="Times New Roman" w:eastAsia="Times New Roman" w:hAnsi="Times New Roman" w:cs="Times New Roman"/>
      <w:b/>
      <w:bCs/>
      <w:sz w:val="24"/>
      <w:szCs w:val="24"/>
      <w:lang w:eastAsia="fr-FR"/>
    </w:rPr>
  </w:style>
  <w:style w:type="character" w:customStyle="1" w:styleId="Heading5Char">
    <w:name w:val="Heading 5 Char"/>
    <w:basedOn w:val="DefaultParagraphFont"/>
    <w:link w:val="Heading5"/>
    <w:uiPriority w:val="9"/>
    <w:rsid w:val="00985E32"/>
    <w:rPr>
      <w:rFonts w:ascii="Times New Roman" w:eastAsia="Times New Roman" w:hAnsi="Times New Roman" w:cs="Times New Roman"/>
      <w:b/>
      <w:bCs/>
      <w:sz w:val="20"/>
      <w:szCs w:val="20"/>
      <w:lang w:eastAsia="fr-FR"/>
    </w:rPr>
  </w:style>
  <w:style w:type="character" w:customStyle="1" w:styleId="Heading6Char">
    <w:name w:val="Heading 6 Char"/>
    <w:basedOn w:val="DefaultParagraphFont"/>
    <w:link w:val="Heading6"/>
    <w:uiPriority w:val="9"/>
    <w:rsid w:val="00985E32"/>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985E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985E32"/>
    <w:rPr>
      <w:b/>
      <w:bCs/>
    </w:rPr>
  </w:style>
  <w:style w:type="paragraph" w:styleId="Header">
    <w:name w:val="header"/>
    <w:basedOn w:val="Normal"/>
    <w:link w:val="HeaderChar"/>
    <w:uiPriority w:val="99"/>
    <w:unhideWhenUsed/>
    <w:rsid w:val="00B340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4027"/>
  </w:style>
  <w:style w:type="paragraph" w:styleId="Footer">
    <w:name w:val="footer"/>
    <w:basedOn w:val="Normal"/>
    <w:link w:val="FooterChar"/>
    <w:uiPriority w:val="99"/>
    <w:unhideWhenUsed/>
    <w:rsid w:val="00B340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4027"/>
  </w:style>
  <w:style w:type="paragraph" w:styleId="Revision">
    <w:name w:val="Revision"/>
    <w:hidden/>
    <w:uiPriority w:val="99"/>
    <w:semiHidden/>
    <w:rsid w:val="00393AA4"/>
    <w:pPr>
      <w:spacing w:after="0" w:line="240" w:lineRule="auto"/>
    </w:pPr>
  </w:style>
  <w:style w:type="character" w:styleId="Emphasis">
    <w:name w:val="Emphasis"/>
    <w:basedOn w:val="DefaultParagraphFont"/>
    <w:uiPriority w:val="20"/>
    <w:qFormat/>
    <w:rsid w:val="001C4698"/>
    <w:rPr>
      <w:b/>
      <w:bCs/>
      <w:i w:val="0"/>
      <w:iCs w:val="0"/>
    </w:rPr>
  </w:style>
  <w:style w:type="character" w:customStyle="1" w:styleId="st1">
    <w:name w:val="st1"/>
    <w:basedOn w:val="DefaultParagraphFont"/>
    <w:rsid w:val="001C4698"/>
  </w:style>
  <w:style w:type="paragraph" w:styleId="FootnoteText">
    <w:name w:val="footnote text"/>
    <w:basedOn w:val="Normal"/>
    <w:link w:val="FootnoteTextChar"/>
    <w:uiPriority w:val="99"/>
    <w:semiHidden/>
    <w:unhideWhenUsed/>
    <w:rsid w:val="00B503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325"/>
    <w:rPr>
      <w:sz w:val="20"/>
      <w:szCs w:val="20"/>
    </w:rPr>
  </w:style>
  <w:style w:type="character" w:styleId="FootnoteReference">
    <w:name w:val="footnote reference"/>
    <w:basedOn w:val="DefaultParagraphFont"/>
    <w:uiPriority w:val="99"/>
    <w:semiHidden/>
    <w:unhideWhenUsed/>
    <w:rsid w:val="00B50325"/>
    <w:rPr>
      <w:vertAlign w:val="superscript"/>
    </w:rPr>
  </w:style>
  <w:style w:type="character" w:customStyle="1" w:styleId="Heading1Char">
    <w:name w:val="Heading 1 Char"/>
    <w:basedOn w:val="DefaultParagraphFont"/>
    <w:link w:val="Heading1"/>
    <w:uiPriority w:val="9"/>
    <w:rsid w:val="00C04513"/>
    <w:rPr>
      <w:rFonts w:ascii="Arial" w:eastAsiaTheme="majorEastAsia" w:hAnsi="Arial" w:cstheme="majorBidi"/>
      <w:b/>
      <w:bCs/>
      <w:sz w:val="1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453217">
      <w:bodyDiv w:val="1"/>
      <w:marLeft w:val="0"/>
      <w:marRight w:val="0"/>
      <w:marTop w:val="0"/>
      <w:marBottom w:val="0"/>
      <w:divBdr>
        <w:top w:val="none" w:sz="0" w:space="0" w:color="auto"/>
        <w:left w:val="none" w:sz="0" w:space="0" w:color="auto"/>
        <w:bottom w:val="none" w:sz="0" w:space="0" w:color="auto"/>
        <w:right w:val="none" w:sz="0" w:space="0" w:color="auto"/>
      </w:divBdr>
      <w:divsChild>
        <w:div w:id="1476139264">
          <w:marLeft w:val="562"/>
          <w:marRight w:val="0"/>
          <w:marTop w:val="120"/>
          <w:marBottom w:val="360"/>
          <w:divBdr>
            <w:top w:val="none" w:sz="0" w:space="0" w:color="auto"/>
            <w:left w:val="none" w:sz="0" w:space="0" w:color="auto"/>
            <w:bottom w:val="none" w:sz="0" w:space="0" w:color="auto"/>
            <w:right w:val="none" w:sz="0" w:space="0" w:color="auto"/>
          </w:divBdr>
        </w:div>
      </w:divsChild>
    </w:div>
    <w:div w:id="975797704">
      <w:bodyDiv w:val="1"/>
      <w:marLeft w:val="0"/>
      <w:marRight w:val="0"/>
      <w:marTop w:val="0"/>
      <w:marBottom w:val="0"/>
      <w:divBdr>
        <w:top w:val="none" w:sz="0" w:space="0" w:color="auto"/>
        <w:left w:val="none" w:sz="0" w:space="0" w:color="auto"/>
        <w:bottom w:val="none" w:sz="0" w:space="0" w:color="auto"/>
        <w:right w:val="none" w:sz="0" w:space="0" w:color="auto"/>
      </w:divBdr>
    </w:div>
    <w:div w:id="1142235397">
      <w:bodyDiv w:val="1"/>
      <w:marLeft w:val="0"/>
      <w:marRight w:val="0"/>
      <w:marTop w:val="0"/>
      <w:marBottom w:val="0"/>
      <w:divBdr>
        <w:top w:val="none" w:sz="0" w:space="0" w:color="auto"/>
        <w:left w:val="none" w:sz="0" w:space="0" w:color="auto"/>
        <w:bottom w:val="none" w:sz="0" w:space="0" w:color="auto"/>
        <w:right w:val="none" w:sz="0" w:space="0" w:color="auto"/>
      </w:divBdr>
    </w:div>
    <w:div w:id="1343750366">
      <w:bodyDiv w:val="1"/>
      <w:marLeft w:val="0"/>
      <w:marRight w:val="0"/>
      <w:marTop w:val="0"/>
      <w:marBottom w:val="0"/>
      <w:divBdr>
        <w:top w:val="none" w:sz="0" w:space="0" w:color="auto"/>
        <w:left w:val="none" w:sz="0" w:space="0" w:color="auto"/>
        <w:bottom w:val="none" w:sz="0" w:space="0" w:color="auto"/>
        <w:right w:val="none" w:sz="0" w:space="0" w:color="auto"/>
      </w:divBdr>
      <w:divsChild>
        <w:div w:id="487942974">
          <w:marLeft w:val="0"/>
          <w:marRight w:val="0"/>
          <w:marTop w:val="0"/>
          <w:marBottom w:val="0"/>
          <w:divBdr>
            <w:top w:val="none" w:sz="0" w:space="0" w:color="auto"/>
            <w:left w:val="none" w:sz="0" w:space="0" w:color="auto"/>
            <w:bottom w:val="none" w:sz="0" w:space="0" w:color="auto"/>
            <w:right w:val="none" w:sz="0" w:space="0" w:color="auto"/>
          </w:divBdr>
          <w:divsChild>
            <w:div w:id="1046877903">
              <w:marLeft w:val="0"/>
              <w:marRight w:val="0"/>
              <w:marTop w:val="0"/>
              <w:marBottom w:val="0"/>
              <w:divBdr>
                <w:top w:val="none" w:sz="0" w:space="0" w:color="auto"/>
                <w:left w:val="none" w:sz="0" w:space="0" w:color="auto"/>
                <w:bottom w:val="none" w:sz="0" w:space="0" w:color="auto"/>
                <w:right w:val="none" w:sz="0" w:space="0" w:color="auto"/>
              </w:divBdr>
              <w:divsChild>
                <w:div w:id="78261818">
                  <w:marLeft w:val="0"/>
                  <w:marRight w:val="0"/>
                  <w:marTop w:val="0"/>
                  <w:marBottom w:val="0"/>
                  <w:divBdr>
                    <w:top w:val="none" w:sz="0" w:space="0" w:color="auto"/>
                    <w:left w:val="none" w:sz="0" w:space="0" w:color="auto"/>
                    <w:bottom w:val="none" w:sz="0" w:space="0" w:color="auto"/>
                    <w:right w:val="none" w:sz="0" w:space="0" w:color="auto"/>
                  </w:divBdr>
                </w:div>
                <w:div w:id="257060513">
                  <w:marLeft w:val="0"/>
                  <w:marRight w:val="0"/>
                  <w:marTop w:val="0"/>
                  <w:marBottom w:val="0"/>
                  <w:divBdr>
                    <w:top w:val="none" w:sz="0" w:space="0" w:color="auto"/>
                    <w:left w:val="none" w:sz="0" w:space="0" w:color="auto"/>
                    <w:bottom w:val="none" w:sz="0" w:space="0" w:color="auto"/>
                    <w:right w:val="none" w:sz="0" w:space="0" w:color="auto"/>
                  </w:divBdr>
                  <w:divsChild>
                    <w:div w:id="128712954">
                      <w:marLeft w:val="0"/>
                      <w:marRight w:val="0"/>
                      <w:marTop w:val="0"/>
                      <w:marBottom w:val="0"/>
                      <w:divBdr>
                        <w:top w:val="none" w:sz="0" w:space="0" w:color="auto"/>
                        <w:left w:val="none" w:sz="0" w:space="0" w:color="auto"/>
                        <w:bottom w:val="none" w:sz="0" w:space="0" w:color="auto"/>
                        <w:right w:val="none" w:sz="0" w:space="0" w:color="auto"/>
                      </w:divBdr>
                    </w:div>
                  </w:divsChild>
                </w:div>
                <w:div w:id="839999671">
                  <w:marLeft w:val="0"/>
                  <w:marRight w:val="0"/>
                  <w:marTop w:val="0"/>
                  <w:marBottom w:val="0"/>
                  <w:divBdr>
                    <w:top w:val="none" w:sz="0" w:space="0" w:color="auto"/>
                    <w:left w:val="none" w:sz="0" w:space="0" w:color="auto"/>
                    <w:bottom w:val="none" w:sz="0" w:space="0" w:color="auto"/>
                    <w:right w:val="none" w:sz="0" w:space="0" w:color="auto"/>
                  </w:divBdr>
                </w:div>
                <w:div w:id="1585993646">
                  <w:marLeft w:val="0"/>
                  <w:marRight w:val="0"/>
                  <w:marTop w:val="0"/>
                  <w:marBottom w:val="0"/>
                  <w:divBdr>
                    <w:top w:val="none" w:sz="0" w:space="0" w:color="auto"/>
                    <w:left w:val="none" w:sz="0" w:space="0" w:color="auto"/>
                    <w:bottom w:val="none" w:sz="0" w:space="0" w:color="auto"/>
                    <w:right w:val="none" w:sz="0" w:space="0" w:color="auto"/>
                  </w:divBdr>
                </w:div>
                <w:div w:id="18166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60391">
          <w:marLeft w:val="0"/>
          <w:marRight w:val="0"/>
          <w:marTop w:val="0"/>
          <w:marBottom w:val="0"/>
          <w:divBdr>
            <w:top w:val="none" w:sz="0" w:space="0" w:color="auto"/>
            <w:left w:val="none" w:sz="0" w:space="0" w:color="auto"/>
            <w:bottom w:val="none" w:sz="0" w:space="0" w:color="auto"/>
            <w:right w:val="none" w:sz="0" w:space="0" w:color="auto"/>
          </w:divBdr>
          <w:divsChild>
            <w:div w:id="1997760324">
              <w:marLeft w:val="0"/>
              <w:marRight w:val="0"/>
              <w:marTop w:val="0"/>
              <w:marBottom w:val="0"/>
              <w:divBdr>
                <w:top w:val="none" w:sz="0" w:space="0" w:color="auto"/>
                <w:left w:val="none" w:sz="0" w:space="0" w:color="auto"/>
                <w:bottom w:val="none" w:sz="0" w:space="0" w:color="auto"/>
                <w:right w:val="none" w:sz="0" w:space="0" w:color="auto"/>
              </w:divBdr>
              <w:divsChild>
                <w:div w:id="647710044">
                  <w:marLeft w:val="0"/>
                  <w:marRight w:val="0"/>
                  <w:marTop w:val="0"/>
                  <w:marBottom w:val="0"/>
                  <w:divBdr>
                    <w:top w:val="none" w:sz="0" w:space="0" w:color="auto"/>
                    <w:left w:val="none" w:sz="0" w:space="0" w:color="auto"/>
                    <w:bottom w:val="none" w:sz="0" w:space="0" w:color="auto"/>
                    <w:right w:val="none" w:sz="0" w:space="0" w:color="auto"/>
                  </w:divBdr>
                </w:div>
                <w:div w:id="13896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6580">
          <w:marLeft w:val="0"/>
          <w:marRight w:val="0"/>
          <w:marTop w:val="0"/>
          <w:marBottom w:val="0"/>
          <w:divBdr>
            <w:top w:val="none" w:sz="0" w:space="0" w:color="auto"/>
            <w:left w:val="none" w:sz="0" w:space="0" w:color="auto"/>
            <w:bottom w:val="none" w:sz="0" w:space="0" w:color="auto"/>
            <w:right w:val="none" w:sz="0" w:space="0" w:color="auto"/>
          </w:divBdr>
          <w:divsChild>
            <w:div w:id="766736471">
              <w:marLeft w:val="0"/>
              <w:marRight w:val="0"/>
              <w:marTop w:val="0"/>
              <w:marBottom w:val="0"/>
              <w:divBdr>
                <w:top w:val="none" w:sz="0" w:space="0" w:color="auto"/>
                <w:left w:val="none" w:sz="0" w:space="0" w:color="auto"/>
                <w:bottom w:val="none" w:sz="0" w:space="0" w:color="auto"/>
                <w:right w:val="none" w:sz="0" w:space="0" w:color="auto"/>
              </w:divBdr>
              <w:divsChild>
                <w:div w:id="189102903">
                  <w:marLeft w:val="0"/>
                  <w:marRight w:val="0"/>
                  <w:marTop w:val="0"/>
                  <w:marBottom w:val="0"/>
                  <w:divBdr>
                    <w:top w:val="none" w:sz="0" w:space="0" w:color="auto"/>
                    <w:left w:val="none" w:sz="0" w:space="0" w:color="auto"/>
                    <w:bottom w:val="none" w:sz="0" w:space="0" w:color="auto"/>
                    <w:right w:val="none" w:sz="0" w:space="0" w:color="auto"/>
                  </w:divBdr>
                  <w:divsChild>
                    <w:div w:id="902909851">
                      <w:marLeft w:val="0"/>
                      <w:marRight w:val="0"/>
                      <w:marTop w:val="0"/>
                      <w:marBottom w:val="0"/>
                      <w:divBdr>
                        <w:top w:val="none" w:sz="0" w:space="0" w:color="auto"/>
                        <w:left w:val="none" w:sz="0" w:space="0" w:color="auto"/>
                        <w:bottom w:val="none" w:sz="0" w:space="0" w:color="auto"/>
                        <w:right w:val="none" w:sz="0" w:space="0" w:color="auto"/>
                      </w:divBdr>
                    </w:div>
                  </w:divsChild>
                </w:div>
                <w:div w:id="1162887122">
                  <w:marLeft w:val="0"/>
                  <w:marRight w:val="0"/>
                  <w:marTop w:val="0"/>
                  <w:marBottom w:val="0"/>
                  <w:divBdr>
                    <w:top w:val="none" w:sz="0" w:space="0" w:color="auto"/>
                    <w:left w:val="none" w:sz="0" w:space="0" w:color="auto"/>
                    <w:bottom w:val="none" w:sz="0" w:space="0" w:color="auto"/>
                    <w:right w:val="none" w:sz="0" w:space="0" w:color="auto"/>
                  </w:divBdr>
                </w:div>
                <w:div w:id="1273705887">
                  <w:marLeft w:val="0"/>
                  <w:marRight w:val="0"/>
                  <w:marTop w:val="0"/>
                  <w:marBottom w:val="0"/>
                  <w:divBdr>
                    <w:top w:val="none" w:sz="0" w:space="0" w:color="auto"/>
                    <w:left w:val="none" w:sz="0" w:space="0" w:color="auto"/>
                    <w:bottom w:val="none" w:sz="0" w:space="0" w:color="auto"/>
                    <w:right w:val="none" w:sz="0" w:space="0" w:color="auto"/>
                  </w:divBdr>
                </w:div>
                <w:div w:id="1985086116">
                  <w:marLeft w:val="0"/>
                  <w:marRight w:val="0"/>
                  <w:marTop w:val="0"/>
                  <w:marBottom w:val="0"/>
                  <w:divBdr>
                    <w:top w:val="none" w:sz="0" w:space="0" w:color="auto"/>
                    <w:left w:val="none" w:sz="0" w:space="0" w:color="auto"/>
                    <w:bottom w:val="none" w:sz="0" w:space="0" w:color="auto"/>
                    <w:right w:val="none" w:sz="0" w:space="0" w:color="auto"/>
                  </w:divBdr>
                </w:div>
                <w:div w:id="20776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57166">
          <w:marLeft w:val="0"/>
          <w:marRight w:val="0"/>
          <w:marTop w:val="0"/>
          <w:marBottom w:val="0"/>
          <w:divBdr>
            <w:top w:val="none" w:sz="0" w:space="0" w:color="auto"/>
            <w:left w:val="none" w:sz="0" w:space="0" w:color="auto"/>
            <w:bottom w:val="none" w:sz="0" w:space="0" w:color="auto"/>
            <w:right w:val="none" w:sz="0" w:space="0" w:color="auto"/>
          </w:divBdr>
          <w:divsChild>
            <w:div w:id="1467549902">
              <w:marLeft w:val="0"/>
              <w:marRight w:val="0"/>
              <w:marTop w:val="0"/>
              <w:marBottom w:val="0"/>
              <w:divBdr>
                <w:top w:val="none" w:sz="0" w:space="0" w:color="auto"/>
                <w:left w:val="none" w:sz="0" w:space="0" w:color="auto"/>
                <w:bottom w:val="none" w:sz="0" w:space="0" w:color="auto"/>
                <w:right w:val="none" w:sz="0" w:space="0" w:color="auto"/>
              </w:divBdr>
              <w:divsChild>
                <w:div w:id="160196050">
                  <w:marLeft w:val="0"/>
                  <w:marRight w:val="0"/>
                  <w:marTop w:val="0"/>
                  <w:marBottom w:val="0"/>
                  <w:divBdr>
                    <w:top w:val="none" w:sz="0" w:space="0" w:color="auto"/>
                    <w:left w:val="none" w:sz="0" w:space="0" w:color="auto"/>
                    <w:bottom w:val="none" w:sz="0" w:space="0" w:color="auto"/>
                    <w:right w:val="none" w:sz="0" w:space="0" w:color="auto"/>
                  </w:divBdr>
                </w:div>
                <w:div w:id="322205056">
                  <w:marLeft w:val="0"/>
                  <w:marRight w:val="0"/>
                  <w:marTop w:val="0"/>
                  <w:marBottom w:val="0"/>
                  <w:divBdr>
                    <w:top w:val="none" w:sz="0" w:space="0" w:color="auto"/>
                    <w:left w:val="none" w:sz="0" w:space="0" w:color="auto"/>
                    <w:bottom w:val="none" w:sz="0" w:space="0" w:color="auto"/>
                    <w:right w:val="none" w:sz="0" w:space="0" w:color="auto"/>
                  </w:divBdr>
                </w:div>
                <w:div w:id="11896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46734">
      <w:bodyDiv w:val="1"/>
      <w:marLeft w:val="0"/>
      <w:marRight w:val="0"/>
      <w:marTop w:val="0"/>
      <w:marBottom w:val="0"/>
      <w:divBdr>
        <w:top w:val="none" w:sz="0" w:space="0" w:color="auto"/>
        <w:left w:val="none" w:sz="0" w:space="0" w:color="auto"/>
        <w:bottom w:val="none" w:sz="0" w:space="0" w:color="auto"/>
        <w:right w:val="none" w:sz="0" w:space="0" w:color="auto"/>
      </w:divBdr>
    </w:div>
    <w:div w:id="1600719516">
      <w:bodyDiv w:val="1"/>
      <w:marLeft w:val="0"/>
      <w:marRight w:val="0"/>
      <w:marTop w:val="0"/>
      <w:marBottom w:val="0"/>
      <w:divBdr>
        <w:top w:val="none" w:sz="0" w:space="0" w:color="auto"/>
        <w:left w:val="none" w:sz="0" w:space="0" w:color="auto"/>
        <w:bottom w:val="none" w:sz="0" w:space="0" w:color="auto"/>
        <w:right w:val="none" w:sz="0" w:space="0" w:color="auto"/>
      </w:divBdr>
    </w:div>
    <w:div w:id="189831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leasingsolutions.bnpparibas.be/confidentialit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leasingsolutions.bnpparibas.be/nl/cookies-beleid/" TargetMode="External"/><Relationship Id="rId2" Type="http://schemas.openxmlformats.org/officeDocument/2006/relationships/customXml" Target="../customXml/item2.xml"/><Relationship Id="rId16" Type="http://schemas.openxmlformats.org/officeDocument/2006/relationships/hyperlink" Target="https://leasingsolutions.bnpparibas.be/gestion-des-cook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leasingsolutions.bnpparibas.nl/dataprivacy"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leasingsolutions.bnpparibas.be/nl/dataprivac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7c9f171-b8f9-4cd5-b6e9-e1ff16bb9fdc">53MCUU2DFEJ4-62-22</_dlc_DocId>
    <_dlc_DocIdUrl xmlns="87c9f171-b8f9-4cd5-b6e9-e1ff16bb9fdc">
      <Url>https://socialbusiness-site.group.echonet/sites/Legal-ITIP/GDPR/_layouts/15/DocIdRedir.aspx?ID=53MCUU2DFEJ4-62-22</Url>
      <Description>53MCUU2DFEJ4-62-22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410AC8395FC14FB9DAA1FBD192C519" ma:contentTypeVersion="0" ma:contentTypeDescription="Create a new document." ma:contentTypeScope="" ma:versionID="389374c6ec7db017a54338a6490b35fb">
  <xsd:schema xmlns:xsd="http://www.w3.org/2001/XMLSchema" xmlns:xs="http://www.w3.org/2001/XMLSchema" xmlns:p="http://schemas.microsoft.com/office/2006/metadata/properties" xmlns:ns2="87c9f171-b8f9-4cd5-b6e9-e1ff16bb9fdc" targetNamespace="http://schemas.microsoft.com/office/2006/metadata/properties" ma:root="true" ma:fieldsID="6c5917884ce852e61b091cf91d5a8f71" ns2:_="">
    <xsd:import namespace="87c9f171-b8f9-4cd5-b6e9-e1ff16bb9fd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9f171-b8f9-4cd5-b6e9-e1ff16bb9f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1496B-1679-4CD3-8A1E-8273A689E31F}">
  <ds:schemaRefs>
    <ds:schemaRef ds:uri="http://schemas.microsoft.com/office/2006/documentManagement/types"/>
    <ds:schemaRef ds:uri="http://www.w3.org/XML/1998/namespace"/>
    <ds:schemaRef ds:uri="http://purl.org/dc/dcmitype/"/>
    <ds:schemaRef ds:uri="http://schemas.microsoft.com/office/2006/metadata/properties"/>
    <ds:schemaRef ds:uri="http://purl.org/dc/terms/"/>
    <ds:schemaRef ds:uri="http://purl.org/dc/elements/1.1/"/>
    <ds:schemaRef ds:uri="87c9f171-b8f9-4cd5-b6e9-e1ff16bb9fdc"/>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B98021D-BB70-4898-B4D4-1048AEB8C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9f171-b8f9-4cd5-b6e9-e1ff16bb9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7A6A3C-4FA6-44E4-81D8-BDC94BF58DB1}">
  <ds:schemaRefs>
    <ds:schemaRef ds:uri="http://schemas.microsoft.com/sharepoint/v3/contenttype/forms"/>
  </ds:schemaRefs>
</ds:datastoreItem>
</file>

<file path=customXml/itemProps4.xml><?xml version="1.0" encoding="utf-8"?>
<ds:datastoreItem xmlns:ds="http://schemas.openxmlformats.org/officeDocument/2006/customXml" ds:itemID="{160AD9A8-4101-4B54-84F0-F9AA748C8A8C}">
  <ds:schemaRefs>
    <ds:schemaRef ds:uri="http://schemas.microsoft.com/sharepoint/events"/>
  </ds:schemaRefs>
</ds:datastoreItem>
</file>

<file path=customXml/itemProps5.xml><?xml version="1.0" encoding="utf-8"?>
<ds:datastoreItem xmlns:ds="http://schemas.openxmlformats.org/officeDocument/2006/customXml" ds:itemID="{FC6F884B-84E9-44F5-BE2E-6B58C258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2067</Words>
  <Characters>11373</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BNP Paribas</Company>
  <LinksUpToDate>false</LinksUpToDate>
  <CharactersWithSpaces>13414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611315</cp:lastModifiedBy>
  <cp:revision>2</cp:revision>
  <cp:lastPrinted>2018-05-16T13:36:00Z</cp:lastPrinted>
  <dcterms:created xsi:type="dcterms:W3CDTF">2018-06-11T08:53:00Z</dcterms:created>
  <dcterms:modified xsi:type="dcterms:W3CDTF">2018-06-11T08:53:00Z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0x010100E7410AC8395FC14FB9DAA1FBD192C519</vt:lpwstr>
  </property>
  <property fmtid="{D5CDD505-2E9C-101B-9397-08002B2CF9AE}" pid="3" name="_dlc_DocIdItemGuid">
    <vt:lpwstr>1774aa26-25e4-4113-ab7e-c10550a53ed2</vt:lpwstr>
  </property>
</Properties>
</file>